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61" w:rsidRPr="00DD3561" w:rsidRDefault="00DD3561" w:rsidP="004F77F1">
      <w:pPr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48"/>
          <w:lang w:eastAsia="ru-RU"/>
        </w:rPr>
      </w:pPr>
      <w:r w:rsidRPr="00DD3561">
        <w:rPr>
          <w:rFonts w:ascii="Times New Roman" w:eastAsia="Times New Roman" w:hAnsi="Times New Roman" w:cs="Times New Roman"/>
          <w:kern w:val="36"/>
          <w:sz w:val="36"/>
          <w:szCs w:val="48"/>
          <w:lang w:eastAsia="ru-RU"/>
        </w:rPr>
        <w:t>Профилактика неинфекционных заболеваний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Современная медицина относит к наиболее распространенным неинфекционным патологиям: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1. Болезни сердца и сосудов.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2. Заболевания дыхательных путей (ХОБЛ, астма и др.).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3. Сахарный диабет.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4. Злокачественные новообразования.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По статистике, больше всего неинфекционные заболевания (далее НИЗ) выявляются в странах с невысоким уровнем жизни населения – на них приходится более 3⁄4 всех летальных исходов по этой причине.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Поэтому профилактика неинфекционных заболеваний сегодня является одним из приоритетных направлений совместной деятельности Правительства, общества и различных медицинских и социальных сообществ.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4"/>
          <w:lang w:eastAsia="ru-RU"/>
        </w:rPr>
        <w:t xml:space="preserve">Основные </w:t>
      </w:r>
      <w:proofErr w:type="gramStart"/>
      <w:r w:rsidRPr="00DD356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4"/>
          <w:lang w:eastAsia="ru-RU"/>
        </w:rPr>
        <w:t>факты</w:t>
      </w:r>
      <w:proofErr w:type="gramEnd"/>
      <w:r w:rsidRPr="00DD356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4"/>
          <w:lang w:eastAsia="ru-RU"/>
        </w:rPr>
        <w:t xml:space="preserve"> о хронических неинфекционных заболеваниях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proofErr w:type="spellStart"/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Скрининговые</w:t>
      </w:r>
      <w:proofErr w:type="spellEnd"/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обследования, диагностика и лечение НИЗ, оказание паллиативной помощи больным – основные компоненты профилактики хронических неинфекционных заболеваний.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Одним из важнейших способов борьбы с неинфекционными патологиями является целенаправленная деятельность по сокращению всех факторов риска. Сегодня существуют решения, которые позволяют правительству и иным заинтересованным сторонам сократить воздействие факторов риска, поддающихся внешнему влиянию.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При разработке таких мер и расстановке приоритетов особую роль играет мониторинг тенденций и прогресса в области борьбы с неинфекционными заболеваниями.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Каждый год в мире от 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неинфекционных заболевани</w:t>
      </w: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й 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погибает 40 млн. человек - это 70% всех летальных исходов. Каждый год в мире от неинфекционных патологий погибает более 17 млн. человек, не достигших 70 лет, 87% из которых приходится на государства со средним и низким уровнем жизни жителей.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Среди всех причин летальности от 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неинфекционных заболевани</w:t>
      </w: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й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лидируют заболевания сердца и сосудов, далее следуют онкологические патологии, заболевания дыхательных путей и сахарный диабет.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Эти 4 группы причин смертности вместе составляют более 80 % всех смертей от неинфекционных болезней.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proofErr w:type="spellStart"/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Табакокурение</w:t>
      </w:r>
      <w:proofErr w:type="spellEnd"/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, гиподинамия, несбалансированный рацион, употребление спиртных напитков – эти неблагоприятные факторы напрямую связаны с вероятностью развития неинфекционных заболеваний.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proofErr w:type="spellStart"/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Скрининговые</w:t>
      </w:r>
      <w:proofErr w:type="spellEnd"/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обследования, диагностика и лечение НИЗ, оказание паллиативной помощи больным – основные компоненты профилактики хронических неинфекционных заболеваний.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Выделяют несколько уровней профилактики неинфекционных заболеваний:</w:t>
      </w:r>
    </w:p>
    <w:p w:rsidR="00DD3561" w:rsidRPr="004F77F1" w:rsidRDefault="00DD3561" w:rsidP="004F77F1">
      <w:pPr>
        <w:pStyle w:val="a4"/>
        <w:numPr>
          <w:ilvl w:val="0"/>
          <w:numId w:val="3"/>
        </w:numPr>
        <w:shd w:val="clear" w:color="auto" w:fill="FEFEFE"/>
        <w:contextualSpacing w:val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lastRenderedPageBreak/>
        <w:t xml:space="preserve">индивидуальный; </w:t>
      </w:r>
    </w:p>
    <w:p w:rsidR="00DD3561" w:rsidRPr="00DD3561" w:rsidRDefault="00DD3561" w:rsidP="004F77F1">
      <w:pPr>
        <w:pStyle w:val="a4"/>
        <w:numPr>
          <w:ilvl w:val="0"/>
          <w:numId w:val="3"/>
        </w:numPr>
        <w:shd w:val="clear" w:color="auto" w:fill="FEFEFE"/>
        <w:contextualSpacing w:val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групповой;</w:t>
      </w:r>
    </w:p>
    <w:p w:rsidR="00DD3561" w:rsidRPr="00DD3561" w:rsidRDefault="00DD3561" w:rsidP="004F77F1">
      <w:pPr>
        <w:pStyle w:val="a4"/>
        <w:numPr>
          <w:ilvl w:val="0"/>
          <w:numId w:val="3"/>
        </w:numPr>
        <w:shd w:val="clear" w:color="auto" w:fill="FEFEFE"/>
        <w:contextualSpacing w:val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популяционный.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Выделяют 2 пути профилактики 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неинфекционных заболевани</w:t>
      </w: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й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: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1. Разработка и внедрение программ популяризации ЗОЖ и профилактики основных неинфекционных заболеваний, в том числе и за счет снижения негативного влияния факторов риска их развития;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2. Проведение мероприятий по профилактике и ранней диагностике НИЗ, факторов риска их возникновения (включая ранее выявление факторов риска злоупотребления спиртным и употребления наркотических и психотропных препаратов не по показаниям врача), мероприятий по коррекции выявленных факторов риска, а также организация диспансерного наблюдения граждан, имеющих 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неинфекционны</w:t>
      </w: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е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заболевани</w:t>
      </w: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я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или высокие риски.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4"/>
          <w:lang w:eastAsia="ru-RU"/>
        </w:rPr>
        <w:t>Мероприятия профилактики неинфекционных заболеваний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Профилактика неинфекционных заболеваний включает в себя следующие мероприятия:</w:t>
      </w:r>
    </w:p>
    <w:p w:rsidR="00DD3561" w:rsidRPr="004F77F1" w:rsidRDefault="00DD3561" w:rsidP="004F77F1">
      <w:pPr>
        <w:pStyle w:val="a4"/>
        <w:numPr>
          <w:ilvl w:val="0"/>
          <w:numId w:val="3"/>
        </w:numPr>
        <w:shd w:val="clear" w:color="auto" w:fill="FEFEFE"/>
        <w:contextualSpacing w:val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санитарно-гигиеническое просвещение;</w:t>
      </w:r>
    </w:p>
    <w:p w:rsidR="00DD3561" w:rsidRPr="004F77F1" w:rsidRDefault="00DD3561" w:rsidP="004F77F1">
      <w:pPr>
        <w:pStyle w:val="a4"/>
        <w:numPr>
          <w:ilvl w:val="0"/>
          <w:numId w:val="3"/>
        </w:numPr>
        <w:shd w:val="clear" w:color="auto" w:fill="FEFEFE"/>
        <w:contextualSpacing w:val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проведение информационно-коммуникационных мероприятий, посвященных ведению ЗОЖ, профилактике 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неинфекционных заболевани</w:t>
      </w: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й</w:t>
      </w: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и употребления </w:t>
      </w:r>
      <w:proofErr w:type="spellStart"/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психоактивных</w:t>
      </w:r>
      <w:proofErr w:type="spellEnd"/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веществ;</w:t>
      </w:r>
    </w:p>
    <w:p w:rsidR="00DD3561" w:rsidRPr="004F77F1" w:rsidRDefault="00DD3561" w:rsidP="004F77F1">
      <w:pPr>
        <w:pStyle w:val="a4"/>
        <w:numPr>
          <w:ilvl w:val="0"/>
          <w:numId w:val="3"/>
        </w:numPr>
        <w:shd w:val="clear" w:color="auto" w:fill="FEFEFE"/>
        <w:contextualSpacing w:val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выявление нарушений основ ЗОЖ, предпосылок, способствующих развитию неинфекционных патологий (курение, употребление спиртного, наркотиков и психотропных препаратов), определение того, насколько они опасны для здоровья конкретного больного;</w:t>
      </w:r>
    </w:p>
    <w:p w:rsidR="00DD3561" w:rsidRPr="004F77F1" w:rsidRDefault="00DD3561" w:rsidP="004F77F1">
      <w:pPr>
        <w:pStyle w:val="a4"/>
        <w:numPr>
          <w:ilvl w:val="0"/>
          <w:numId w:val="3"/>
        </w:numPr>
        <w:shd w:val="clear" w:color="auto" w:fill="FEFEFE"/>
        <w:contextualSpacing w:val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устранение факторов риска 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неинфекционных заболевани</w:t>
      </w: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й</w:t>
      </w: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, предупреждение их осложнений (направление пациентов на консультации узких специалистов или в специализированные учреждения);</w:t>
      </w:r>
    </w:p>
    <w:p w:rsidR="00DD3561" w:rsidRPr="004F77F1" w:rsidRDefault="00DD3561" w:rsidP="004F77F1">
      <w:pPr>
        <w:pStyle w:val="a4"/>
        <w:numPr>
          <w:ilvl w:val="0"/>
          <w:numId w:val="3"/>
        </w:numPr>
        <w:shd w:val="clear" w:color="auto" w:fill="FEFEFE"/>
        <w:contextualSpacing w:val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диспансеризация и </w:t>
      </w:r>
      <w:proofErr w:type="gramStart"/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ежегодные</w:t>
      </w:r>
      <w:proofErr w:type="gramEnd"/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proofErr w:type="spellStart"/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профосмотры</w:t>
      </w:r>
      <w:proofErr w:type="spellEnd"/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;</w:t>
      </w:r>
    </w:p>
    <w:p w:rsidR="00DD3561" w:rsidRPr="004F77F1" w:rsidRDefault="00DD3561" w:rsidP="004F77F1">
      <w:pPr>
        <w:pStyle w:val="a4"/>
        <w:numPr>
          <w:ilvl w:val="0"/>
          <w:numId w:val="3"/>
        </w:numPr>
        <w:shd w:val="clear" w:color="auto" w:fill="FEFEFE"/>
        <w:contextualSpacing w:val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организация диспансерного наблюдения пациентов с диагностированными неинфекционными заболеваниями (в том числе лиц с патологиями сердца и сосудов).</w:t>
      </w:r>
    </w:p>
    <w:p w:rsidR="00DD3561" w:rsidRPr="004F77F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4"/>
          <w:lang w:eastAsia="ru-RU"/>
        </w:rPr>
        <w:t xml:space="preserve">Профилактика неинфекционных заболеваний 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рофилактику неинфекционных заболеваний осуществляют профильные врачи-специалисты по направлению других медработников или при самообращении, а также в процессе диспансерного наблюдения больных с 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неинфекционных заболевани</w:t>
      </w:r>
      <w:r w:rsidRPr="004F77F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й</w:t>
      </w: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.</w:t>
      </w:r>
    </w:p>
    <w:p w:rsidR="00DD3561" w:rsidRPr="00DD3561" w:rsidRDefault="00DD3561" w:rsidP="004F77F1">
      <w:pPr>
        <w:shd w:val="clear" w:color="auto" w:fill="FEFEFE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Специалисты проводят профилактику неинфекционных патологий по профилю лечебного учреждения или его структурного подразделения. Также они информируют пациентов об основах здорового образа жизни и устранении основных неблагоприятных факторов, влияющих на риски развития болезни.</w:t>
      </w:r>
    </w:p>
    <w:p w:rsidR="000A361E" w:rsidRPr="004F77F1" w:rsidRDefault="00DD3561" w:rsidP="004F77F1">
      <w:pPr>
        <w:shd w:val="clear" w:color="auto" w:fill="FEFEFE"/>
        <w:ind w:firstLine="567"/>
        <w:jc w:val="both"/>
        <w:rPr>
          <w:rFonts w:ascii="Times New Roman" w:hAnsi="Times New Roman" w:cs="Times New Roman"/>
        </w:rPr>
      </w:pPr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Если нужно, пациент направляется к специалисту по профилактике </w:t>
      </w:r>
      <w:proofErr w:type="spellStart"/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медорганизации</w:t>
      </w:r>
      <w:proofErr w:type="spellEnd"/>
      <w:r w:rsidRPr="00DD356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, представляющей специализированную медпомощь.</w:t>
      </w:r>
      <w:bookmarkStart w:id="0" w:name="_GoBack"/>
      <w:bookmarkEnd w:id="0"/>
    </w:p>
    <w:sectPr w:rsidR="000A361E" w:rsidRPr="004F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BD0"/>
    <w:multiLevelType w:val="multilevel"/>
    <w:tmpl w:val="4584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04FA3"/>
    <w:multiLevelType w:val="hybridMultilevel"/>
    <w:tmpl w:val="9BFC8D32"/>
    <w:lvl w:ilvl="0" w:tplc="4192F3DA">
      <w:numFmt w:val="bullet"/>
      <w:lvlText w:val="•"/>
      <w:lvlJc w:val="left"/>
      <w:pPr>
        <w:ind w:left="927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0024CDE"/>
    <w:multiLevelType w:val="hybridMultilevel"/>
    <w:tmpl w:val="395018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61"/>
    <w:rsid w:val="000A361E"/>
    <w:rsid w:val="004F77F1"/>
    <w:rsid w:val="00DD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35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35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3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35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35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3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9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2023-01-16T05:18:00Z</dcterms:created>
  <dcterms:modified xsi:type="dcterms:W3CDTF">2023-01-16T05:37:00Z</dcterms:modified>
</cp:coreProperties>
</file>