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B0" w:rsidRPr="003E2AB0" w:rsidRDefault="003E2AB0" w:rsidP="003E2AB0">
      <w:pPr>
        <w:shd w:val="clear" w:color="auto" w:fill="FFFFFF"/>
        <w:spacing w:after="675" w:line="750" w:lineRule="atLeast"/>
        <w:jc w:val="center"/>
        <w:outlineLvl w:val="0"/>
        <w:rPr>
          <w:rFonts w:ascii="SMD" w:eastAsia="Times New Roman" w:hAnsi="SMD" w:cs="Times New Roman"/>
          <w:color w:val="25272B"/>
          <w:kern w:val="36"/>
          <w:sz w:val="66"/>
          <w:szCs w:val="66"/>
          <w:lang w:eastAsia="ru-RU"/>
        </w:rPr>
      </w:pPr>
      <w:r w:rsidRPr="003E2AB0">
        <w:rPr>
          <w:rFonts w:ascii="SMD" w:eastAsia="Times New Roman" w:hAnsi="SMD" w:cs="Times New Roman"/>
          <w:color w:val="25272B"/>
          <w:kern w:val="36"/>
          <w:sz w:val="66"/>
          <w:szCs w:val="66"/>
          <w:lang w:eastAsia="ru-RU"/>
        </w:rPr>
        <w:t>Профилактика ЛОР-заболеваний</w:t>
      </w:r>
    </w:p>
    <w:p w:rsidR="003E2AB0" w:rsidRPr="003E2AB0" w:rsidRDefault="003E2AB0" w:rsidP="003E2AB0">
      <w:pPr>
        <w:shd w:val="clear" w:color="auto" w:fill="FFFFFF"/>
        <w:spacing w:before="300" w:after="300" w:line="240" w:lineRule="auto"/>
        <w:rPr>
          <w:rFonts w:ascii="SMD" w:eastAsia="Times New Roman" w:hAnsi="SMD" w:cs="Times New Roman"/>
          <w:color w:val="000000"/>
          <w:sz w:val="21"/>
          <w:szCs w:val="21"/>
          <w:lang w:eastAsia="ru-RU"/>
        </w:rPr>
      </w:pPr>
      <w:r>
        <w:rPr>
          <w:rFonts w:ascii="SMD" w:eastAsia="Times New Roman" w:hAnsi="SMD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34075" cy="2752034"/>
            <wp:effectExtent l="0" t="0" r="0" b="0"/>
            <wp:docPr id="1" name="Рисунок 1" descr="http://sunmedexpert.ru/all/b5/o3oxdd_6n1sq53w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nmedexpert.ru/all/b5/o3oxdd_6n1sq53we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381" cy="275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AB0" w:rsidRPr="003E2AB0" w:rsidRDefault="003E2AB0" w:rsidP="003E2AB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всегда обходится дешевле лечения. Особенно если дело касается ЛОР-заболеваний. Анатомическое строение носоглотки таково, что любой воспалительный процесс быстро распространяется на соседний орган, лечение затягивается на месяцы.</w:t>
      </w:r>
    </w:p>
    <w:p w:rsidR="003E2AB0" w:rsidRPr="003E2AB0" w:rsidRDefault="003E2AB0" w:rsidP="003E2AB0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25272B"/>
          <w:sz w:val="28"/>
          <w:szCs w:val="28"/>
          <w:lang w:eastAsia="ru-RU"/>
        </w:rPr>
      </w:pPr>
      <w:r w:rsidRPr="003E2AB0">
        <w:rPr>
          <w:rFonts w:ascii="Times New Roman" w:eastAsia="Times New Roman" w:hAnsi="Times New Roman" w:cs="Times New Roman"/>
          <w:color w:val="25272B"/>
          <w:sz w:val="28"/>
          <w:szCs w:val="28"/>
          <w:lang w:eastAsia="ru-RU"/>
        </w:rPr>
        <w:t>Советы врачей</w:t>
      </w:r>
    </w:p>
    <w:p w:rsidR="003E2AB0" w:rsidRPr="003E2AB0" w:rsidRDefault="003E2AB0" w:rsidP="003E2AB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здоровья носоглотки, профилактики болезней отоларингологи рекомендуют:</w:t>
      </w:r>
    </w:p>
    <w:p w:rsidR="003E2AB0" w:rsidRPr="003E2AB0" w:rsidRDefault="003E2AB0" w:rsidP="003E2A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очищать носовые ходы от слизи во время насморка. В момент сморкания закрывайте одну ноздрю, используйте бумажные платочки;</w:t>
      </w:r>
    </w:p>
    <w:p w:rsidR="003E2AB0" w:rsidRPr="003E2AB0" w:rsidRDefault="003E2AB0" w:rsidP="003E2A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простудных недугов промывайте носовые ходы отварами целебных трав или специальными антисептическими растворами;</w:t>
      </w:r>
    </w:p>
    <w:p w:rsidR="003E2AB0" w:rsidRPr="003E2AB0" w:rsidRDefault="003E2AB0" w:rsidP="003E2A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вовремя лечите заболевания ротовой полости. Кариозный зуб или гингивит могут стать причиной </w:t>
      </w:r>
      <w:hyperlink r:id="rId7" w:history="1">
        <w:r w:rsidRPr="003E2AB0">
          <w:rPr>
            <w:rFonts w:ascii="Times New Roman" w:eastAsia="Times New Roman" w:hAnsi="Times New Roman" w:cs="Times New Roman"/>
            <w:color w:val="1C8A96"/>
            <w:sz w:val="28"/>
            <w:szCs w:val="28"/>
            <w:u w:val="single"/>
            <w:lang w:eastAsia="ru-RU"/>
          </w:rPr>
          <w:t>тонзиллита</w:t>
        </w:r>
      </w:hyperlink>
      <w:r w:rsidRPr="003E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ринита и других ЛОР-заболеваний;</w:t>
      </w:r>
    </w:p>
    <w:p w:rsidR="003E2AB0" w:rsidRPr="003E2AB0" w:rsidRDefault="003E2AB0" w:rsidP="003E2A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повышенной сухости воздуха в помещении периодически орошайте слизистую носоглотки увлажняющими каплями, раствором морской соли.</w:t>
      </w:r>
    </w:p>
    <w:p w:rsidR="003E2AB0" w:rsidRPr="003E2AB0" w:rsidRDefault="003E2AB0" w:rsidP="003E2AB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2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Профилактика болезней слухового аппарата состоит </w:t>
      </w:r>
      <w:proofErr w:type="gramStart"/>
      <w:r w:rsidRPr="003E2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</w:t>
      </w:r>
      <w:proofErr w:type="gramEnd"/>
      <w:r w:rsidRPr="003E2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E2AB0" w:rsidRPr="003E2AB0" w:rsidRDefault="003E2AB0" w:rsidP="003E2A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гигиены слухового хода. Раз в неделю чистят уши с помощью ватного тампона (неглубоко). При простуде, высокой температуре секрет может скопляться в избытке, «запекаться», образовывая серные пробки. Симптом: резкое снижение слуха при отсутствии боли. При самостоятельном удалении возможно пробивание барабанной перегородки. </w:t>
      </w:r>
    </w:p>
    <w:p w:rsidR="003E2AB0" w:rsidRPr="003E2AB0" w:rsidRDefault="003E2AB0" w:rsidP="003E2A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купании, плавании защищайте слуховой ход от попадания влаги. Вода и ушная сера – отличная питательная среда для патологической </w:t>
      </w:r>
      <w:r w:rsidRPr="003E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микрофлоры. Поэтому перед водными процедурами закрывайте уши затычками, надевайте шапочку для купания;</w:t>
      </w:r>
    </w:p>
    <w:p w:rsidR="003E2AB0" w:rsidRPr="003E2AB0" w:rsidRDefault="003E2AB0" w:rsidP="003E2A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любители постоянно слушать громкую музыку в наушниках также в зоне риска. Поэтому не подвергайте свой слуховой аппарат стрессу;</w:t>
      </w:r>
    </w:p>
    <w:p w:rsidR="003E2AB0" w:rsidRPr="003E2AB0" w:rsidRDefault="003E2AB0" w:rsidP="003E2A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наступлении холодов носите головные уборы. Они защитят уши от переохлаждения и отита. Малыши носят шапочки даже в летнюю ветреную погоду. Анатомическое строение слухового аппарата у них такое, что любой сквозняк вызывает воспаление и боль. Поэтому необходима защита;</w:t>
      </w:r>
    </w:p>
    <w:p w:rsidR="003E2AB0" w:rsidRPr="003E2AB0" w:rsidRDefault="003E2AB0" w:rsidP="003E2A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работе в шумных цехах используют специальные защитные наушники, накладки. Работники проходят профилактический осмотр у </w:t>
      </w:r>
      <w:proofErr w:type="spellStart"/>
      <w:r w:rsidRPr="003E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ЛОРа</w:t>
      </w:r>
      <w:proofErr w:type="spellEnd"/>
      <w:r w:rsidRPr="003E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раз в 3 месяца.</w:t>
      </w:r>
    </w:p>
    <w:p w:rsidR="003E2AB0" w:rsidRPr="003E2AB0" w:rsidRDefault="003E2AB0" w:rsidP="003E2AB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Больные с хронической формой отита, частыми воспалениями внутреннего или среднего уха опасаются летать в самолетах, подниматься по горным дорогам. При склонности к заболеваниям слухового аппарата необходимо подготовиться:</w:t>
      </w:r>
    </w:p>
    <w:p w:rsidR="003E2AB0" w:rsidRPr="003E2AB0" w:rsidRDefault="003E2AB0" w:rsidP="003E2A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посадке дать малышу попить воды или жевательную резинку. Взрослые и дети старшего возраста могут часто глотать, приоткрыть рот. Так давление в евстахиевой трубе придет в норму, в слуховом аппарате не будет дискомфорта;</w:t>
      </w:r>
    </w:p>
    <w:p w:rsidR="003E2AB0" w:rsidRPr="003E2AB0" w:rsidRDefault="003E2AB0" w:rsidP="003E2A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полета не пейте алкоголь. Этиловый спирт провоцирует отечность слизистых покровов, расширение сосудов. Поэтому проблем со слуховым аппаратом не избежать;</w:t>
      </w:r>
    </w:p>
    <w:p w:rsidR="003E2AB0" w:rsidRPr="003E2AB0" w:rsidRDefault="003E2AB0" w:rsidP="003E2A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длительность полета час-полтора, то можете воспользоваться местными сосудосуживающими спреями. При долгом полете их эффективность будет минимальной, а на коротких расстояниях они помогут. Способ хорош для дайверов и туристов в горных походах.</w:t>
      </w:r>
    </w:p>
    <w:p w:rsidR="000A361E" w:rsidRPr="003E2AB0" w:rsidRDefault="000A361E" w:rsidP="003E2AB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2AB0" w:rsidRPr="003E2AB0" w:rsidRDefault="003E2AB0" w:rsidP="003E2AB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7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Профилактика ЛОР-заболеваний</w:t>
      </w:r>
      <w:r w:rsidRPr="0021672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кажется не слишком важной, но она может защитить вас от их появления, а также развития их осложнений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sectPr w:rsidR="003E2AB0" w:rsidRPr="003E2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M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157CA"/>
    <w:multiLevelType w:val="multilevel"/>
    <w:tmpl w:val="2F4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4A7264"/>
    <w:multiLevelType w:val="multilevel"/>
    <w:tmpl w:val="715E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5A1B0B"/>
    <w:multiLevelType w:val="multilevel"/>
    <w:tmpl w:val="7500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B0"/>
    <w:rsid w:val="000A361E"/>
    <w:rsid w:val="003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2A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2A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A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2A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2AB0"/>
    <w:rPr>
      <w:color w:val="0000FF"/>
      <w:u w:val="single"/>
    </w:rPr>
  </w:style>
  <w:style w:type="character" w:styleId="a5">
    <w:name w:val="Strong"/>
    <w:basedOn w:val="a0"/>
    <w:uiPriority w:val="22"/>
    <w:qFormat/>
    <w:rsid w:val="003E2AB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E2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2A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2A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A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2A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2AB0"/>
    <w:rPr>
      <w:color w:val="0000FF"/>
      <w:u w:val="single"/>
    </w:rPr>
  </w:style>
  <w:style w:type="character" w:styleId="a5">
    <w:name w:val="Strong"/>
    <w:basedOn w:val="a0"/>
    <w:uiPriority w:val="22"/>
    <w:qFormat/>
    <w:rsid w:val="003E2AB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E2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unmedexpert.ru/napravleniya/otolaringologiya/zabolevaniya-gorla/tonzill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2019-04-16T05:58:00Z</dcterms:created>
  <dcterms:modified xsi:type="dcterms:W3CDTF">2019-04-16T06:01:00Z</dcterms:modified>
</cp:coreProperties>
</file>