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40" w:rsidRPr="00FB0B40" w:rsidRDefault="00FB0B40" w:rsidP="00FB0B40">
      <w:pPr>
        <w:shd w:val="clear" w:color="auto" w:fill="FFFFFF"/>
        <w:spacing w:after="408" w:line="240" w:lineRule="auto"/>
        <w:jc w:val="center"/>
        <w:rPr>
          <w:rFonts w:ascii="Arial" w:eastAsia="Times New Roman" w:hAnsi="Arial" w:cs="Arial"/>
          <w:b/>
          <w:sz w:val="44"/>
          <w:szCs w:val="48"/>
          <w:lang w:eastAsia="ru-RU"/>
        </w:rPr>
      </w:pPr>
      <w:proofErr w:type="spellStart"/>
      <w:r w:rsidRPr="00FB0B40">
        <w:rPr>
          <w:rFonts w:ascii="Arial" w:eastAsia="Times New Roman" w:hAnsi="Arial" w:cs="Arial"/>
          <w:b/>
          <w:sz w:val="44"/>
          <w:szCs w:val="48"/>
          <w:lang w:eastAsia="ru-RU"/>
        </w:rPr>
        <w:t>Ашказаны-эчәк</w:t>
      </w:r>
      <w:proofErr w:type="spellEnd"/>
      <w:r w:rsidRPr="00FB0B40">
        <w:rPr>
          <w:rFonts w:ascii="Arial" w:eastAsia="Times New Roman" w:hAnsi="Arial" w:cs="Arial"/>
          <w:b/>
          <w:sz w:val="44"/>
          <w:szCs w:val="48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b/>
          <w:sz w:val="44"/>
          <w:szCs w:val="48"/>
          <w:lang w:eastAsia="ru-RU"/>
        </w:rPr>
        <w:t>авырулары</w:t>
      </w:r>
      <w:proofErr w:type="spellEnd"/>
      <w:r w:rsidRPr="00FB0B40">
        <w:rPr>
          <w:rFonts w:ascii="Arial" w:eastAsia="Times New Roman" w:hAnsi="Arial" w:cs="Arial"/>
          <w:b/>
          <w:sz w:val="44"/>
          <w:szCs w:val="48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b/>
          <w:sz w:val="44"/>
          <w:szCs w:val="48"/>
          <w:lang w:eastAsia="ru-RU"/>
        </w:rPr>
        <w:t>профилак</w:t>
      </w:r>
      <w:bookmarkStart w:id="0" w:name="_GoBack"/>
      <w:r w:rsidRPr="00FB0B40">
        <w:rPr>
          <w:rFonts w:ascii="Arial" w:eastAsia="Times New Roman" w:hAnsi="Arial" w:cs="Arial"/>
          <w:b/>
          <w:sz w:val="44"/>
          <w:szCs w:val="48"/>
          <w:lang w:eastAsia="ru-RU"/>
        </w:rPr>
        <w:t>т</w:t>
      </w:r>
      <w:bookmarkEnd w:id="0"/>
      <w:r w:rsidRPr="00FB0B40">
        <w:rPr>
          <w:rFonts w:ascii="Arial" w:eastAsia="Times New Roman" w:hAnsi="Arial" w:cs="Arial"/>
          <w:b/>
          <w:sz w:val="44"/>
          <w:szCs w:val="48"/>
          <w:lang w:eastAsia="ru-RU"/>
        </w:rPr>
        <w:t>икасы</w:t>
      </w:r>
      <w:proofErr w:type="spellEnd"/>
      <w:r w:rsidRPr="00FB0B40">
        <w:rPr>
          <w:rFonts w:ascii="Arial" w:eastAsia="Times New Roman" w:hAnsi="Arial" w:cs="Arial"/>
          <w:b/>
          <w:sz w:val="44"/>
          <w:szCs w:val="48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Ашказаны-эчәк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авырулары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кешеләрдә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еш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очрый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торган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аеруча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киң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таралган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авыруларның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берсе</w:t>
      </w:r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Халыкның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якынча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95 проценты теге яки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дә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р</w:t>
      </w:r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>әҗәдә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гастроэнтеролог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ярдәменә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мохтаҗ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Ашказаны-эчәк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тракты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патологияләренә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китерә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торган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тө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п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сәбәпләр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: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кирәгеннән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артык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авырлык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тәмәке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тарту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алкогольне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күп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куллану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дөрес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тукланмау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ашау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режимы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бозылу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стресслар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шикәр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чире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газлы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эчемлекләр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кофены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артык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күп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эчү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түбән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физик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активлык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Ашказаны-эчәк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авырулары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симптомнары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күптөрле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нинди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әгъзага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зыян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килгәнгә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бәйле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Ашкайнату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системасы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патологияләренә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эч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аппетит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булмау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кикерү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сару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кайнау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күңел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болгану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косу,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ябыгу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тә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р</w:t>
      </w:r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>әт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бозылу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гомуми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хәлсезлек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метеоризм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керә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Ашказаны-эчәк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тракты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авыруларына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дучар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булмас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өчен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Татарстан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</w:t>
      </w:r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>әламәтлек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саклау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министрлыгы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түбәндәгеләрне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искәртә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: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FB0B40">
        <w:rPr>
          <w:rFonts w:ascii="Arial" w:eastAsia="Times New Roman" w:hAnsi="Arial" w:cs="Arial"/>
          <w:szCs w:val="24"/>
          <w:lang w:eastAsia="ru-RU"/>
        </w:rPr>
        <w:t xml:space="preserve">—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Дөрес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туклану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шартларын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режимын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үтәү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Еш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әмма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кечерәк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порциялә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р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белән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ашау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киңәш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ителә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Иртәнге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ашны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калдырмаска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тырышырга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кирәк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FB0B40">
        <w:rPr>
          <w:rFonts w:ascii="Arial" w:eastAsia="Times New Roman" w:hAnsi="Arial" w:cs="Arial"/>
          <w:szCs w:val="24"/>
          <w:lang w:eastAsia="ru-RU"/>
        </w:rPr>
        <w:t xml:space="preserve">— Артык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п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ашамаска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Стандарт порция 300-400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миллилитрдан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артмавын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ист</w:t>
      </w:r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>ән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чыгармаска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Шул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ук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вакытта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ач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тору да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кирәкми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FB0B40">
        <w:rPr>
          <w:rFonts w:ascii="Arial" w:eastAsia="Times New Roman" w:hAnsi="Arial" w:cs="Arial"/>
          <w:szCs w:val="24"/>
          <w:lang w:eastAsia="ru-RU"/>
        </w:rPr>
        <w:t xml:space="preserve">—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Гәүдә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авырлыгын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контрольдә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тоту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зарур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Ябыгуның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да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кагыйдәләре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бар –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хатын-кызлар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өчен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бер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атна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эчендә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авырлык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кимү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0,5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килограммнан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ир-атлар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өчен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1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килограммнан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артмаска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тиеш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FB0B40">
        <w:rPr>
          <w:rFonts w:ascii="Arial" w:eastAsia="Times New Roman" w:hAnsi="Arial" w:cs="Arial"/>
          <w:szCs w:val="24"/>
          <w:lang w:eastAsia="ru-RU"/>
        </w:rPr>
        <w:t xml:space="preserve">—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Алкогольдән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баш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тартыгыз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чөнки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сыйфатсыз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алкоголь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эчемлекләрендә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төрле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буяу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матдәләре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химик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компонентлар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бик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п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шикәр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консервантлар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ароматизаторлар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бар.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компонентлар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шулай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ук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ашкайнату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системасына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начар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тәэсир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итә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FB0B40">
        <w:rPr>
          <w:rFonts w:ascii="Arial" w:eastAsia="Times New Roman" w:hAnsi="Arial" w:cs="Arial"/>
          <w:szCs w:val="24"/>
          <w:lang w:eastAsia="ru-RU"/>
        </w:rPr>
        <w:t xml:space="preserve">—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Ашкайнату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органнарына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никотин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м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сумала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йогынтысын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киметү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өчен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тәмәке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тартудан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баш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тарту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кирәк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FB0B40">
        <w:rPr>
          <w:rFonts w:ascii="Arial" w:eastAsia="Times New Roman" w:hAnsi="Arial" w:cs="Arial"/>
          <w:szCs w:val="24"/>
          <w:lang w:eastAsia="ru-RU"/>
        </w:rPr>
        <w:t xml:space="preserve">—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Стресслы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вакыйгаларны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җиңел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кичерергә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өйрәнегез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Саф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һавада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йөрергә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ял </w:t>
      </w:r>
      <w:proofErr w:type="spellStart"/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ит</w:t>
      </w:r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>әргә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йокыны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туйдырырга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тырышыгыз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Мондый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чаралар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ашкайнату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системасы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хәлен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яхшыртып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кына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калмыйча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сәламәтлекне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тулаем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ныгытачак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FB0B40">
        <w:rPr>
          <w:rFonts w:ascii="Arial" w:eastAsia="Times New Roman" w:hAnsi="Arial" w:cs="Arial"/>
          <w:szCs w:val="24"/>
          <w:lang w:eastAsia="ru-RU"/>
        </w:rPr>
        <w:t xml:space="preserve">—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Шикә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р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чире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булганда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авыруны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җентекләп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контрольдә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тоту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зарур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Канда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шикә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р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күләмен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тикшереп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торырга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дөрес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тукланырга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кирәк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Ашкайнату-эчәк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органнарында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сизелә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башласа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кичекмәстән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табибка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мөрәҗәгать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итү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зарур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FB0B40">
        <w:rPr>
          <w:rFonts w:ascii="Arial" w:eastAsia="Times New Roman" w:hAnsi="Arial" w:cs="Arial"/>
          <w:szCs w:val="24"/>
          <w:lang w:eastAsia="ru-RU"/>
        </w:rPr>
        <w:t xml:space="preserve">—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Газлы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эчемлеклә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р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кофе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күләмен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чикләргә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Көненә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300-400 миллилитр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әзер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натураль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эчемлек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кенә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куркынычсыз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санала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>.</w:t>
      </w:r>
    </w:p>
    <w:p w:rsidR="00FB0B40" w:rsidRPr="00FB0B40" w:rsidRDefault="00FB0B40" w:rsidP="00FB0B4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Ашкайнату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тракты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кеше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эшчәнлегендә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мөһим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роль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уйный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Аның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ярдәмендә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организм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витаминнар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микроэлементлар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аксым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майлар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углевод, клетчатка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м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файдалы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кислоталар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ала.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Аларның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бер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өлеше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күзәнәклә</w:t>
      </w:r>
      <w:proofErr w:type="gramStart"/>
      <w:r w:rsidRPr="00FB0B40">
        <w:rPr>
          <w:rFonts w:ascii="Arial" w:eastAsia="Times New Roman" w:hAnsi="Arial" w:cs="Arial"/>
          <w:szCs w:val="24"/>
          <w:lang w:eastAsia="ru-RU"/>
        </w:rPr>
        <w:t>р</w:t>
      </w:r>
      <w:proofErr w:type="spellEnd"/>
      <w:proofErr w:type="gram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өчен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кирәкле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материал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булып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тора,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безне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энергия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белән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тәэмин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итә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Башка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матдәләр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әгъзалар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һәм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системаларның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өзлексез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эшен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тәэмин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итә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Шуңа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күрә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ашказаны-эчәк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тракты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авырулары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кешенең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нормаль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тормыш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ритмын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бозып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кына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калмыйча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аның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сәламәтлегендә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дә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җитди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чагылыш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FB0B40">
        <w:rPr>
          <w:rFonts w:ascii="Arial" w:eastAsia="Times New Roman" w:hAnsi="Arial" w:cs="Arial"/>
          <w:szCs w:val="24"/>
          <w:lang w:eastAsia="ru-RU"/>
        </w:rPr>
        <w:t>таба</w:t>
      </w:r>
      <w:proofErr w:type="spellEnd"/>
      <w:r w:rsidRPr="00FB0B40">
        <w:rPr>
          <w:rFonts w:ascii="Arial" w:eastAsia="Times New Roman" w:hAnsi="Arial" w:cs="Arial"/>
          <w:szCs w:val="24"/>
          <w:lang w:eastAsia="ru-RU"/>
        </w:rPr>
        <w:t xml:space="preserve"> ала.</w:t>
      </w:r>
    </w:p>
    <w:p w:rsidR="000A361E" w:rsidRPr="00FB0B40" w:rsidRDefault="000A361E">
      <w:pPr>
        <w:rPr>
          <w:sz w:val="20"/>
        </w:rPr>
      </w:pPr>
    </w:p>
    <w:sectPr w:rsidR="000A361E" w:rsidRPr="00FB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0"/>
    <w:rsid w:val="000A361E"/>
    <w:rsid w:val="00F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2020-11-25T10:38:00Z</dcterms:created>
  <dcterms:modified xsi:type="dcterms:W3CDTF">2020-11-25T10:39:00Z</dcterms:modified>
</cp:coreProperties>
</file>