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08" w:rsidRPr="00EF6908" w:rsidRDefault="00EF6908" w:rsidP="00EF6908">
      <w:pPr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EF6908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Международный день памяти жертв СПИДа – 20</w:t>
      </w:r>
      <w:bookmarkStart w:id="0" w:name="_GoBack"/>
      <w:bookmarkEnd w:id="0"/>
      <w:r w:rsidRPr="00EF6908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22</w:t>
      </w:r>
    </w:p>
    <w:p w:rsidR="00EF6908" w:rsidRPr="00EF6908" w:rsidRDefault="00EF6908" w:rsidP="00EF6908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>
            <wp:extent cx="5654377" cy="3177990"/>
            <wp:effectExtent l="0" t="0" r="3810" b="3810"/>
            <wp:docPr id="1" name="Рисунок 1" descr="https://admin.cgon.ru/storage/Qq7CvFgepnPTKPRtuiixgpYNRMe1bCWiADs3qi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Qq7CvFgepnPTKPRtuiixgpYNRMe1bCWiADs3qir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823" cy="318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08" w:rsidRPr="00EF6908" w:rsidRDefault="00EF6908" w:rsidP="00EF6908">
      <w:pPr>
        <w:spacing w:before="150" w:after="150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Международный день памяти жертв СПИДа (</w:t>
      </w:r>
      <w:proofErr w:type="spellStart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World</w:t>
      </w:r>
      <w:proofErr w:type="spellEnd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Remembrance</w:t>
      </w:r>
      <w:proofErr w:type="spellEnd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Day</w:t>
      </w:r>
      <w:proofErr w:type="spellEnd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spellStart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of</w:t>
      </w:r>
      <w:proofErr w:type="spellEnd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AIDS </w:t>
      </w:r>
      <w:proofErr w:type="spellStart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Victims</w:t>
      </w:r>
      <w:proofErr w:type="spellEnd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) традиционно проводится каждое третье воскресенье мая. В нынешнем году эта дата приходится на 15 мая.</w:t>
      </w:r>
    </w:p>
    <w:p w:rsidR="00EF6908" w:rsidRPr="00EF6908" w:rsidRDefault="00EF6908" w:rsidP="00EF6908">
      <w:pPr>
        <w:spacing w:before="150" w:after="150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Мероприятия в память об </w:t>
      </w:r>
      <w:proofErr w:type="gramStart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умерших</w:t>
      </w:r>
      <w:proofErr w:type="gramEnd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от СПИДа организуются с 1983 года. Впервые День памяти жертв СПИДа был проведён в Сан-Франциско (США).</w:t>
      </w:r>
    </w:p>
    <w:p w:rsidR="00EF6908" w:rsidRPr="00EF6908" w:rsidRDefault="00EF6908" w:rsidP="00EF6908">
      <w:pPr>
        <w:shd w:val="clear" w:color="auto" w:fill="ECF5FF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EF6908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Символ движения против ВИЧ-инфекции - красная лента, прикреплённая к одежде.</w:t>
      </w:r>
    </w:p>
    <w:p w:rsidR="00EF6908" w:rsidRPr="00EF6908" w:rsidRDefault="00EF6908" w:rsidP="00EF6908">
      <w:pPr>
        <w:spacing w:before="150" w:after="150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Основная цель этой памятной даты – обратить внимание всего мира на проблемы больных СПИДом, людей, живущих с ВИЧ, а также на необходимость снижения распространения заболевания.</w:t>
      </w:r>
    </w:p>
    <w:p w:rsidR="00EF6908" w:rsidRPr="00EF6908" w:rsidRDefault="00EF6908" w:rsidP="00EF6908">
      <w:pPr>
        <w:shd w:val="clear" w:color="auto" w:fill="ECF5FF"/>
        <w:spacing w:after="150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EF6908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За всё время наблюдений в нашей стране заразилось ВИЧ более 1,5 миллиона человек, 413 930 из них умерло.</w:t>
      </w:r>
    </w:p>
    <w:p w:rsidR="00EF6908" w:rsidRPr="00EF6908" w:rsidRDefault="00EF6908" w:rsidP="00EF6908">
      <w:pPr>
        <w:shd w:val="clear" w:color="auto" w:fill="ECF5FF"/>
        <w:spacing w:before="150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EF6908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По состоянию на 30 сентября 2021 г., общее количество ВИЧ-инфицированных граждан России составляет 1 132 087 человек.</w:t>
      </w:r>
    </w:p>
    <w:p w:rsidR="00EF6908" w:rsidRPr="00EF6908" w:rsidRDefault="00EF6908" w:rsidP="00EF6908">
      <w:pPr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hyperlink r:id="rId6" w:history="1">
        <w:r w:rsidRPr="00EF6908">
          <w:rPr>
            <w:rFonts w:ascii="Arial" w:eastAsia="Times New Roman" w:hAnsi="Arial" w:cs="Arial"/>
            <w:color w:val="8CB8E8"/>
            <w:sz w:val="32"/>
            <w:szCs w:val="32"/>
            <w:lang w:eastAsia="ru-RU"/>
          </w:rPr>
          <w:t>Каждый из нас может столкнуться с ВИЧ. Наша задача – знать основные пути передачи этой инфекции и уметь оградить себя от инфицирования. </w:t>
        </w:r>
      </w:hyperlink>
    </w:p>
    <w:p w:rsidR="00EF6908" w:rsidRPr="00EF6908" w:rsidRDefault="00EF6908" w:rsidP="00EF6908">
      <w:pPr>
        <w:spacing w:before="150" w:after="150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 этот день проводится тестирование на ВИЧ по всему миру, врачи консультируют, отвечают на вопросы, организуют просветительские мероприятия по проблеме ВИЧ-инфекции, открываются горячие линии, онлайн-консультации. </w:t>
      </w:r>
    </w:p>
    <w:p w:rsidR="00EF6908" w:rsidRPr="00EF6908" w:rsidRDefault="00EF6908" w:rsidP="00EF6908">
      <w:pPr>
        <w:shd w:val="clear" w:color="auto" w:fill="ECF5FF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EF6908">
        <w:rPr>
          <w:rFonts w:ascii="Arial" w:eastAsia="Times New Roman" w:hAnsi="Arial" w:cs="Arial"/>
          <w:color w:val="5E35B1"/>
          <w:sz w:val="32"/>
          <w:szCs w:val="32"/>
          <w:lang w:eastAsia="ru-RU"/>
        </w:rPr>
        <w:t xml:space="preserve">Вирус иммунодефицита человека (ВИЧ) - </w:t>
      </w:r>
      <w:proofErr w:type="spellStart"/>
      <w:r w:rsidRPr="00EF6908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ретровирус</w:t>
      </w:r>
      <w:proofErr w:type="spellEnd"/>
      <w:r w:rsidRPr="00EF6908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, он поражает клетки иммунной системы, снижает их функцию или разрушает клетки.</w:t>
      </w:r>
    </w:p>
    <w:p w:rsidR="00EF6908" w:rsidRPr="00EF6908" w:rsidRDefault="00EF6908" w:rsidP="00EF6908">
      <w:pPr>
        <w:spacing w:before="150" w:after="150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На ранних стадиях инфекция протекает бессимптомно. Однако по мере её прогрессирования иммунная система </w:t>
      </w:r>
      <w:proofErr w:type="gramStart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ослабевает и человек становится</w:t>
      </w:r>
      <w:proofErr w:type="gramEnd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более чувствительным к оппортунистическим инфекциям.</w:t>
      </w:r>
    </w:p>
    <w:p w:rsidR="00EF6908" w:rsidRPr="00EF6908" w:rsidRDefault="00EF6908" w:rsidP="00EF6908">
      <w:pPr>
        <w:spacing w:before="150" w:after="150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Самостоятельно организм человека не может избавиться от ВИЧ. Без лечения ВИЧ может привести к развитию СПИДа (синдром приобретённого иммунодефицита).</w:t>
      </w:r>
    </w:p>
    <w:p w:rsidR="00EF6908" w:rsidRPr="00EF6908" w:rsidRDefault="00EF6908" w:rsidP="00EF6908">
      <w:pPr>
        <w:spacing w:before="150" w:after="150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Принимая лекарства от ВИЧ (называемые антиретровирусной терапией или </w:t>
      </w:r>
      <w:proofErr w:type="gramStart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АРТ</w:t>
      </w:r>
      <w:proofErr w:type="gramEnd"/>
      <w:r w:rsidRPr="00EF690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), люди с ВИЧ могут жить долгой и здоровой жизнью и предотвращать передачу ВИЧ своим половым партнёрам. </w:t>
      </w:r>
    </w:p>
    <w:p w:rsidR="00EF6908" w:rsidRPr="00EF6908" w:rsidRDefault="00EF6908" w:rsidP="00EF6908">
      <w:pPr>
        <w:shd w:val="clear" w:color="auto" w:fill="ECF5FF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EF6908">
        <w:rPr>
          <w:rFonts w:ascii="Arial" w:eastAsia="Times New Roman" w:hAnsi="Arial" w:cs="Arial"/>
          <w:i/>
          <w:iCs/>
          <w:color w:val="5E35B1"/>
          <w:sz w:val="32"/>
          <w:szCs w:val="32"/>
          <w:lang w:eastAsia="ru-RU"/>
        </w:rPr>
        <w:t>Тестирование на ВИЧ важно и необходимо. Своевременно начатая антиретровирусная терапия спасает жизнь.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08"/>
    <w:rsid w:val="000A361E"/>
    <w:rsid w:val="00E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6908"/>
    <w:rPr>
      <w:color w:val="0000FF"/>
      <w:u w:val="single"/>
    </w:rPr>
  </w:style>
  <w:style w:type="character" w:styleId="a5">
    <w:name w:val="Emphasis"/>
    <w:basedOn w:val="a0"/>
    <w:uiPriority w:val="20"/>
    <w:qFormat/>
    <w:rsid w:val="00EF69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6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6908"/>
    <w:rPr>
      <w:color w:val="0000FF"/>
      <w:u w:val="single"/>
    </w:rPr>
  </w:style>
  <w:style w:type="character" w:styleId="a5">
    <w:name w:val="Emphasis"/>
    <w:basedOn w:val="a0"/>
    <w:uiPriority w:val="20"/>
    <w:qFormat/>
    <w:rsid w:val="00EF69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6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6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35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35338205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08430541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0067955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on.rospotrebnadzor.ru/content/633/vic-35-let-spust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2022-05-16T05:28:00Z</dcterms:created>
  <dcterms:modified xsi:type="dcterms:W3CDTF">2022-05-16T05:29:00Z</dcterms:modified>
</cp:coreProperties>
</file>