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3A" w:rsidRPr="005E2062" w:rsidRDefault="00F2413A" w:rsidP="00F241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5E2062"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  <w:t>Күзләрне</w:t>
      </w:r>
      <w:proofErr w:type="spellEnd"/>
      <w:r w:rsidRPr="005E2062"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  <w:t>саклау</w:t>
      </w:r>
      <w:proofErr w:type="spellEnd"/>
    </w:p>
    <w:p w:rsidR="00F2413A" w:rsidRDefault="00F2413A" w:rsidP="00F241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</w:pPr>
      <w:proofErr w:type="spellStart"/>
      <w:r w:rsidRPr="00F2413A">
        <w:rPr>
          <w:rFonts w:ascii="Arial" w:hAnsi="Arial" w:cs="Arial"/>
          <w:b/>
          <w:bCs/>
          <w:color w:val="000000"/>
          <w:sz w:val="30"/>
          <w:szCs w:val="30"/>
        </w:rPr>
        <w:t>Күзегез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һәрвакыт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балкып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торсын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өчен</w:t>
      </w:r>
      <w:proofErr w:type="spellEnd"/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А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, Е, С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һәм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В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витаминнарын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кулланырга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кирәк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Алар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кишер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, петрушка,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диңгез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ризыклары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, кара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җиләктә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чикләвек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йомырка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ярмаларда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бар.</w:t>
      </w:r>
      <w:r w:rsidRPr="005E2062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75 процент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информациян</w:t>
      </w:r>
      <w:bookmarkStart w:id="0" w:name="_GoBack"/>
      <w:bookmarkEnd w:id="0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е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кеше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аша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ала.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Дөрес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тукланмау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пычрак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тирә-юнь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озак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итеп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телевизор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карау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күзгә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бик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начар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тәэсир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итә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Компьютерда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эшләгәндә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монитордан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50-70 сантиметр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ераклыкта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утырырга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һәм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һәр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сәгать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саен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күзне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5-10 минут ял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иттереп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алырга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кирәк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Күзегез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һәрвакыт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балкып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торсын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өчен</w:t>
      </w:r>
      <w:proofErr w:type="spellEnd"/>
      <w:proofErr w:type="gram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А</w:t>
      </w:r>
      <w:proofErr w:type="gram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Е, С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һәм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В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витаминнарын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кулланырга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кирәк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Алар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кишер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петрушка,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диңгез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ризыклары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кара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җиләктә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чикләвек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йомырка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ярмаларда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бар.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өчен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чып-чын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могҗиза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– 1 стакан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кишер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суы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–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аны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көнгә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бер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тапкыр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эчү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җитә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Ә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менә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бавырга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көч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китерә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торган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әйберләрдән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(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майлы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шикәрле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ризыкларны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</w:t>
      </w:r>
      <w:proofErr w:type="gram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п</w:t>
      </w:r>
      <w:proofErr w:type="spellEnd"/>
      <w:proofErr w:type="gram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куллану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) сак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булырга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кирәк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чөнки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бавыр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халәте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турыдан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-туры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сәламәтлегенә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бәйле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Еламагыз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! </w:t>
      </w:r>
    </w:p>
    <w:p w:rsidR="00F2413A" w:rsidRDefault="00F2413A" w:rsidP="00F2413A">
      <w:pPr>
        <w:ind w:firstLine="567"/>
        <w:jc w:val="both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</w:pP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яшьләре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–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тоз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һәм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антибактериаль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матдәләрдән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тора, </w:t>
      </w:r>
      <w:proofErr w:type="spellStart"/>
      <w:proofErr w:type="gram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ул</w:t>
      </w:r>
      <w:proofErr w:type="spellEnd"/>
      <w:proofErr w:type="gram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күзне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инфекциядән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саклау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чарасы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яшьләре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тышчасына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уңай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тәэсир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ит</w:t>
      </w:r>
      <w:proofErr w:type="gram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әмма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елау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өчен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тышкы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кыяфәтебез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өчен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зарарлы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Елау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яшь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бизләрен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эштән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чыгара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күзлә</w:t>
      </w:r>
      <w:proofErr w:type="gram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</w:t>
      </w:r>
      <w:proofErr w:type="spellEnd"/>
      <w:proofErr w:type="gram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шешенә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һәм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кызара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баш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авыртуга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китерә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Елаганнан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соң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кызыллыгын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бетерү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өчен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кабагына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салкын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компресс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куярга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кирәк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Кыяр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согы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чи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бәрәңге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кисәге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әйбәт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булыша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еш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шешенә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икән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бөерләрне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һәм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йө</w:t>
      </w:r>
      <w:proofErr w:type="gram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</w:t>
      </w:r>
      <w:proofErr w:type="gram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әкне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тикшертеп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карарга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кирәк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дигән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сүз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. </w:t>
      </w:r>
    </w:p>
    <w:p w:rsidR="00F2413A" w:rsidRDefault="00F2413A" w:rsidP="00F2413A">
      <w:pPr>
        <w:ind w:firstLine="567"/>
        <w:jc w:val="both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</w:pP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Арыган-талган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күзлә</w:t>
      </w:r>
      <w:proofErr w:type="gram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</w:t>
      </w:r>
      <w:proofErr w:type="spellEnd"/>
      <w:proofErr w:type="gram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 </w:t>
      </w:r>
    </w:p>
    <w:p w:rsidR="00F2413A" w:rsidRDefault="00F2413A" w:rsidP="00F2413A">
      <w:pPr>
        <w:ind w:firstLine="567"/>
        <w:jc w:val="both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</w:pP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</w:t>
      </w:r>
      <w:proofErr w:type="gram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п</w:t>
      </w:r>
      <w:proofErr w:type="spellEnd"/>
      <w:proofErr w:type="gram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укыгач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компьютер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артында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озак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эшләгәч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бик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арый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proofErr w:type="gram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</w:t>
      </w:r>
      <w:proofErr w:type="gram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үзнең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кызаруына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ялкынсынуына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китерә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Вакыт-вакыт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күзләрне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еш-еш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ачып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йомарга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(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әйләнешен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яхшырта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)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яисә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берничә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секундка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йомып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торырга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кирәк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. </w:t>
      </w:r>
    </w:p>
    <w:p w:rsidR="00F2413A" w:rsidRDefault="00F2413A" w:rsidP="00F2413A">
      <w:pPr>
        <w:ind w:firstLine="567"/>
        <w:jc w:val="both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</w:pP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Арыган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өчен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махсус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гимнастика </w:t>
      </w:r>
    </w:p>
    <w:p w:rsidR="00F2413A" w:rsidRDefault="00F2413A" w:rsidP="00F2413A">
      <w:pPr>
        <w:ind w:firstLine="567"/>
        <w:jc w:val="both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</w:pP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Башны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туры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тотып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башта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уң</w:t>
      </w:r>
      <w:proofErr w:type="gram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га</w:t>
      </w:r>
      <w:proofErr w:type="spellEnd"/>
      <w:proofErr w:type="gram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аннары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сулга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карагыз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белән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зур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түгә</w:t>
      </w:r>
      <w:proofErr w:type="gram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</w:t>
      </w:r>
      <w:proofErr w:type="gram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әк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ясап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карашны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башта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бер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якка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аннан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икенче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якка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шуның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тирәли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хәрәкәт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иттерегез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. </w:t>
      </w:r>
    </w:p>
    <w:p w:rsidR="00F2413A" w:rsidRDefault="00F2413A" w:rsidP="00F2413A">
      <w:pPr>
        <w:ind w:firstLine="567"/>
        <w:jc w:val="both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</w:pP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Күзне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каты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итеп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йомыгыз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һәм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аларны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мөмкин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кадә</w:t>
      </w:r>
      <w:proofErr w:type="gram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</w:t>
      </w:r>
      <w:proofErr w:type="spellEnd"/>
      <w:proofErr w:type="gram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зуррак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итеп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ачыгыз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мускуллары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арыганны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сизсәгез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күзләрне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йомып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берничә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минут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тыныч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кына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утырып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торыгыз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Тә</w:t>
      </w:r>
      <w:proofErr w:type="gram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</w:t>
      </w:r>
      <w:proofErr w:type="gram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әзә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каршына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басып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иң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ерак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ноктага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карагыз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аннан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карашны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борын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очына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күчерегез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Хә</w:t>
      </w:r>
      <w:proofErr w:type="gram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</w:t>
      </w:r>
      <w:proofErr w:type="gram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әкәтләр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биш-алты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тапкыр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кабатлана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Күзгә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урта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бармак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белән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йомшак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итеп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баскалап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массаж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ясагыз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. </w:t>
      </w:r>
    </w:p>
    <w:p w:rsidR="00F2413A" w:rsidRDefault="00F2413A" w:rsidP="00F2413A">
      <w:pPr>
        <w:ind w:firstLine="567"/>
        <w:jc w:val="both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</w:pP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lastRenderedPageBreak/>
        <w:t>Чистарту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 </w:t>
      </w:r>
    </w:p>
    <w:p w:rsidR="00F2413A" w:rsidRDefault="00F2413A" w:rsidP="00F2413A">
      <w:pPr>
        <w:ind w:firstLine="567"/>
        <w:jc w:val="both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</w:pP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Күздәге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косметиканы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чистарту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өчен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махсус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чара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кулланырга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кирәк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Гадәти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косметикадан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чистарту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чараларындагы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майлар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һәм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башка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компонентлар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күзләрне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кызартырга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ялкынсындырырга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мөмкин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Әгәр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сез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декоратив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косметика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кулланмыйсыз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икән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күзләрне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кайнаган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су яки дару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үләннәре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кайнатмасы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белән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(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бөтнек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ромашка,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юкә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чә</w:t>
      </w:r>
      <w:proofErr w:type="gram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</w:t>
      </w:r>
      <w:proofErr w:type="gram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әге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һ. б.)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юарга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була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Ә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менә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сабын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белән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юу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бөтенләй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тыела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! </w:t>
      </w:r>
    </w:p>
    <w:p w:rsidR="00F2413A" w:rsidRDefault="00F2413A" w:rsidP="00F2413A">
      <w:pPr>
        <w:ind w:firstLine="567"/>
        <w:jc w:val="both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</w:pP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Дымландыру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 </w:t>
      </w:r>
    </w:p>
    <w:p w:rsidR="00F2413A" w:rsidRDefault="00F2413A" w:rsidP="00F2413A">
      <w:pPr>
        <w:ind w:firstLine="567"/>
        <w:jc w:val="both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</w:pP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тирәсенә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һәрдаим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дымландыргыч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кремнар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гельлә</w:t>
      </w:r>
      <w:proofErr w:type="gram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</w:t>
      </w:r>
      <w:proofErr w:type="spellEnd"/>
      <w:proofErr w:type="gram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сөртеп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торырга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кирәк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тиресе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өчен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крем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артык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майлы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булырга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тиеш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түгел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;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тирене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тарттырырлык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артык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ябышучан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булмасын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; РН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күрсәткече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артык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югары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булмаска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тиеш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Дымландыргыч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процедуралар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иртән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генә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ясала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Кичен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тидерелгән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дымландыргыч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кремнан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иртәнгә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төбе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шешенергә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мөмкин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! </w:t>
      </w:r>
    </w:p>
    <w:p w:rsidR="00F2413A" w:rsidRDefault="00F2413A" w:rsidP="00F2413A">
      <w:pPr>
        <w:ind w:firstLine="567"/>
        <w:jc w:val="both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</w:pP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Саклау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 </w:t>
      </w:r>
    </w:p>
    <w:p w:rsidR="00F2413A" w:rsidRPr="005E2062" w:rsidRDefault="00F2413A" w:rsidP="00F2413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Күбебез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арпа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чыгудан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интегә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Арпа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–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инфекцион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характердагы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ялкынсынулы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авыруы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Арпа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чыкканда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бернинди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косметика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кулланырга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ярамый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Арпа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бөтен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күзне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томалап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бик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зур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булып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чыкканда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табибка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барырга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киңәш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ителә</w:t>
      </w:r>
      <w:proofErr w:type="spellEnd"/>
      <w:r w:rsidRPr="005E2062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.</w:t>
      </w:r>
    </w:p>
    <w:p w:rsidR="000A361E" w:rsidRDefault="000A361E" w:rsidP="00F2413A">
      <w:pPr>
        <w:ind w:firstLine="567"/>
        <w:jc w:val="both"/>
      </w:pPr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13A"/>
    <w:rsid w:val="000A361E"/>
    <w:rsid w:val="00F2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13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13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2022-12-12T11:08:00Z</dcterms:created>
  <dcterms:modified xsi:type="dcterms:W3CDTF">2022-12-12T11:10:00Z</dcterms:modified>
</cp:coreProperties>
</file>