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0C" w:rsidRPr="0055220C" w:rsidRDefault="0055220C" w:rsidP="0055220C">
      <w:pPr>
        <w:pStyle w:val="a3"/>
        <w:spacing w:before="0" w:beforeAutospacing="0" w:after="0" w:afterAutospacing="0" w:line="384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5220C">
        <w:rPr>
          <w:color w:val="000000"/>
          <w:sz w:val="28"/>
          <w:szCs w:val="28"/>
        </w:rPr>
        <w:t>Т</w:t>
      </w:r>
      <w:r w:rsidRPr="0055220C">
        <w:rPr>
          <w:color w:val="000000"/>
          <w:sz w:val="28"/>
          <w:szCs w:val="28"/>
        </w:rPr>
        <w:t xml:space="preserve">екущую неделю Минздрав РФ посвятил отказу от вредных привычек. </w:t>
      </w:r>
    </w:p>
    <w:p w:rsidR="0055220C" w:rsidRPr="0055220C" w:rsidRDefault="0055220C" w:rsidP="0055220C">
      <w:pPr>
        <w:pStyle w:val="a3"/>
        <w:spacing w:before="0" w:beforeAutospacing="0" w:after="0" w:afterAutospacing="0" w:line="384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55220C" w:rsidRPr="0055220C" w:rsidRDefault="0055220C" w:rsidP="0055220C">
      <w:pPr>
        <w:pStyle w:val="a3"/>
        <w:spacing w:before="0" w:beforeAutospacing="0" w:after="0" w:afterAutospacing="0" w:line="384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5220C">
        <w:rPr>
          <w:color w:val="000000"/>
          <w:sz w:val="28"/>
          <w:szCs w:val="28"/>
        </w:rPr>
        <w:t>Чтобы сформировалась привычка, необходимо повторить какое-то действие многократно изо дня в день. Иногда мы сознательно себя заставля</w:t>
      </w:r>
      <w:bookmarkStart w:id="0" w:name="_GoBack"/>
      <w:bookmarkEnd w:id="0"/>
      <w:r w:rsidRPr="0055220C">
        <w:rPr>
          <w:color w:val="000000"/>
          <w:sz w:val="28"/>
          <w:szCs w:val="28"/>
        </w:rPr>
        <w:t>ем привыкнуть к определенным действиям, а иногда приобретаем их, не задумываясь, под влиянием каких-то факторов. Так и формируются либо полезные, либо вредные привычки.</w:t>
      </w:r>
    </w:p>
    <w:p w:rsidR="0055220C" w:rsidRPr="0055220C" w:rsidRDefault="0055220C" w:rsidP="0055220C">
      <w:pPr>
        <w:pStyle w:val="a3"/>
        <w:spacing w:before="0" w:beforeAutospacing="0" w:after="0" w:afterAutospacing="0" w:line="384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5220C">
        <w:rPr>
          <w:color w:val="000000"/>
          <w:sz w:val="28"/>
          <w:szCs w:val="28"/>
        </w:rPr>
        <w:t xml:space="preserve">Вредные привычки негативно влияют на организм человека, </w:t>
      </w:r>
      <w:proofErr w:type="gramStart"/>
      <w:r w:rsidRPr="0055220C">
        <w:rPr>
          <w:color w:val="000000"/>
          <w:sz w:val="28"/>
          <w:szCs w:val="28"/>
        </w:rPr>
        <w:t>вызывают зависимость и приводят</w:t>
      </w:r>
      <w:proofErr w:type="gramEnd"/>
      <w:r w:rsidRPr="0055220C">
        <w:rPr>
          <w:color w:val="000000"/>
          <w:sz w:val="28"/>
          <w:szCs w:val="28"/>
        </w:rPr>
        <w:t xml:space="preserve"> к тяжелым заболеваниям, а иногда и к смерти.</w:t>
      </w:r>
    </w:p>
    <w:p w:rsidR="000A361E" w:rsidRPr="0055220C" w:rsidRDefault="000A361E" w:rsidP="005522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20C" w:rsidRDefault="0055220C" w:rsidP="0055220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27.03.2023 по 02.04.2023 года проходит "Неделя отказа от вредных привычек"</w:t>
      </w: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Вредные привычки</w:t>
      </w:r>
    </w:p>
    <w:p w:rsidR="0055220C" w:rsidRDefault="0055220C" w:rsidP="0055220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нашу жизнь сопровождают привычки.</w:t>
      </w:r>
    </w:p>
    <w:p w:rsidR="0055220C" w:rsidRDefault="0055220C" w:rsidP="0055220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них облегчают наше существование, а от некоторых лучше избавляться. Курение и употребление алкоголя как раз относятся к тем, которых следует избегать.</w:t>
      </w:r>
    </w:p>
    <w:p w:rsidR="0055220C" w:rsidRPr="0055220C" w:rsidRDefault="0055220C" w:rsidP="0055220C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знают, какой вред наносит курение курящим: потеря в среднем 10 лет жизни из-за сердечно - сосудистых, онкологических, бронхо-легочных заболеваний.</w:t>
      </w:r>
    </w:p>
    <w:p w:rsidR="0055220C" w:rsidRDefault="0055220C" w:rsidP="0055220C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клубы токсичного дыма, который выпускает курильщик, непременно окутывают всех, кто находится рядом: коллег, членов семьи и просто прохожих. Особенно тяжело переносят вдыхание ядовитого дыма дети, защитные системы которых до конца не сформированы, и они чаще болеют. Табачный дым, который вдыхают беременные женщины, способен привести к формированию врожденных патологий плода. У людей с хроническими заболеваниями, табачный дым может вызвать обострение недуга.</w:t>
      </w:r>
    </w:p>
    <w:p w:rsidR="0055220C" w:rsidRDefault="0055220C" w:rsidP="0055220C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снизить распространенность курения, в нашей стране проводится антитабачная политика, и она дает хорошие результаты. Однако табачные компании не </w:t>
      </w:r>
      <w:proofErr w:type="gramStart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собираются терять свои сверхдоходы и создают</w:t>
      </w:r>
      <w:proofErr w:type="gramEnd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«упаковки» для никотина – электронные сигареты.</w:t>
      </w:r>
    </w:p>
    <w:p w:rsidR="0055220C" w:rsidRPr="0055220C" w:rsidRDefault="0055220C" w:rsidP="0055220C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 привлекательные устройства с огромным количеством соблазнительных вкусов настойчиво вводятся в моду, преимущественно среди подростков и молодежи. Однако</w:t>
      </w:r>
      <w:proofErr w:type="gramStart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показывают, что электронные сигареты не могут считаться безопасными или безвредными даже по сравнению с обычными сигаретами. Большинство аэрозолей электронных сигарет содержат никотин, который является мощным </w:t>
      </w:r>
      <w:proofErr w:type="spellStart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нейротоксином</w:t>
      </w:r>
      <w:proofErr w:type="spellEnd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вызывает зависимость у потребителей, способствует возникновению </w:t>
      </w:r>
      <w:proofErr w:type="gramStart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заболеваний. </w:t>
      </w:r>
      <w:proofErr w:type="spellStart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Ароматизаторы</w:t>
      </w:r>
      <w:proofErr w:type="spellEnd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добавки в жидкости для </w:t>
      </w:r>
      <w:proofErr w:type="spellStart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вейпов</w:t>
      </w:r>
      <w:proofErr w:type="spellEnd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повреждают легочную ткань. У </w:t>
      </w:r>
      <w:proofErr w:type="spellStart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вейперов</w:t>
      </w:r>
      <w:proofErr w:type="spellEnd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курильщиков повреждение ДНК клеток эпителия ротовой полости </w:t>
      </w: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чем в два раза превышает показатели тех, кто никогда не курил.</w:t>
      </w: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220C">
        <w:rPr>
          <w:noProof/>
          <w:lang w:eastAsia="ru-RU"/>
        </w:rPr>
        <w:drawing>
          <wp:inline distT="0" distB="0" distL="0" distR="0" wp14:anchorId="3A29F1F4" wp14:editId="7633FBE6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одна широко распространенная зависимость – алкогольная.</w:t>
      </w: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Вредное действие алкоголя принято связывать преимущественно с алкоголизмом. Но страдающих алкоголизмом сравнительно немного. С одной стороны, это хорошо. С другой стороны, таким образом, принижается опасность алкоголя для жизни и здоровья.</w:t>
      </w: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Более 200 заболеваний связано с его злоупотреблением, а вклад алкоголя в возникновение различных заболеваний варьирует от 5 до 75%. Снижение потребления алкоголя уменьшает риск возникновения не только психоневрологических нарушений, но и таких заболеваний, как </w:t>
      </w:r>
      <w:proofErr w:type="gramStart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сердечно-сосудистые</w:t>
      </w:r>
      <w:proofErr w:type="gramEnd"/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некоторых видов рака, цирроз печени.</w:t>
      </w:r>
      <w:r w:rsidRPr="005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Подробнее разобраться в механизмах воздействия вредных привычек на организм можно с помощью материалов по ссылке </w:t>
      </w:r>
      <w:hyperlink r:id="rId7" w:tgtFrame="_blank" w:history="1">
        <w:r w:rsidRPr="0055220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https://clck.ru/33sdqW</w:t>
        </w:r>
      </w:hyperlink>
    </w:p>
    <w:p w:rsidR="0055220C" w:rsidRPr="0055220C" w:rsidRDefault="0055220C" w:rsidP="0055220C">
      <w:pPr>
        <w:spacing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220C" w:rsidRDefault="0055220C" w:rsidP="0055220C"/>
    <w:sectPr w:rsidR="0055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6" type="#_x0000_t75" alt="Описание: ❗" style="width:12pt;height:12pt;visibility:visible;mso-wrap-style:square" o:bullet="t">
        <v:imagedata r:id="rId1" o:title="❗"/>
      </v:shape>
    </w:pict>
  </w:numPicBullet>
  <w:abstractNum w:abstractNumId="0">
    <w:nsid w:val="1B194B5A"/>
    <w:multiLevelType w:val="hybridMultilevel"/>
    <w:tmpl w:val="1D56DC18"/>
    <w:lvl w:ilvl="0" w:tplc="2B303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464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F48C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68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AC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841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183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A0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2479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0C"/>
    <w:rsid w:val="000A361E"/>
    <w:rsid w:val="0055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2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220C"/>
    <w:rPr>
      <w:color w:val="0000FF"/>
      <w:u w:val="single"/>
    </w:rPr>
  </w:style>
  <w:style w:type="character" w:customStyle="1" w:styleId="blindlabel">
    <w:name w:val="blind_label"/>
    <w:basedOn w:val="a0"/>
    <w:rsid w:val="0055220C"/>
  </w:style>
  <w:style w:type="character" w:customStyle="1" w:styleId="views">
    <w:name w:val="_views"/>
    <w:basedOn w:val="a0"/>
    <w:rsid w:val="0055220C"/>
  </w:style>
  <w:style w:type="paragraph" w:styleId="a5">
    <w:name w:val="Balloon Text"/>
    <w:basedOn w:val="a"/>
    <w:link w:val="a6"/>
    <w:uiPriority w:val="99"/>
    <w:semiHidden/>
    <w:unhideWhenUsed/>
    <w:rsid w:val="00552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2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2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2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220C"/>
    <w:rPr>
      <w:color w:val="0000FF"/>
      <w:u w:val="single"/>
    </w:rPr>
  </w:style>
  <w:style w:type="character" w:customStyle="1" w:styleId="blindlabel">
    <w:name w:val="blind_label"/>
    <w:basedOn w:val="a0"/>
    <w:rsid w:val="0055220C"/>
  </w:style>
  <w:style w:type="character" w:customStyle="1" w:styleId="views">
    <w:name w:val="_views"/>
    <w:basedOn w:val="a0"/>
    <w:rsid w:val="0055220C"/>
  </w:style>
  <w:style w:type="paragraph" w:styleId="a5">
    <w:name w:val="Balloon Text"/>
    <w:basedOn w:val="a"/>
    <w:link w:val="a6"/>
    <w:uiPriority w:val="99"/>
    <w:semiHidden/>
    <w:unhideWhenUsed/>
    <w:rsid w:val="00552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2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7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5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39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91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53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04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019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5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852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544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03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68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768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359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505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77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271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258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55696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406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54702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5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0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70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9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clck.ru%2F33sdqW&amp;post=-216893446_252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2023-03-27T07:43:00Z</dcterms:created>
  <dcterms:modified xsi:type="dcterms:W3CDTF">2023-03-27T07:46:00Z</dcterms:modified>
</cp:coreProperties>
</file>