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5A" w:rsidRDefault="004F1B95">
      <w:pPr>
        <w:rPr>
          <w:rFonts w:ascii="Georgia" w:hAnsi="Georgia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2317</wp:posOffset>
            </wp:positionH>
            <wp:positionV relativeFrom="paragraph">
              <wp:posOffset>1545</wp:posOffset>
            </wp:positionV>
            <wp:extent cx="3083835" cy="2055890"/>
            <wp:effectExtent l="0" t="0" r="2540" b="1905"/>
            <wp:wrapSquare wrapText="bothSides"/>
            <wp:docPr id="1" name="Рисунок 1" descr="https://nur-05.ru/wp-content/uploads/sites/9/sites/9/2024/02/jwe3fgbv2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r-05.ru/wp-content/uploads/sites/9/sites/9/2024/02/jwe3fgbv2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35" cy="20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hd w:val="clear" w:color="auto" w:fill="FFFFFF"/>
        </w:rPr>
        <w:t>Профилактический медицинский осмотр и диспансеризация позволяют: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— выявить на ранних стадиях, а значит своевременно, заболевания, которые могут повлечь за собой инвалидность и даже смерть человека;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— выявить факторы риска развития заболеваний, которые могут повлечь за собой инвалидность и даже смерть человека;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— определить группу состояния здоровья и выработать индивидуальные рекомендации и лечебно-профилактические мероприятия;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— получить индивидуальное профилактическое консультирование по выявленным заболеваниям или факторам риска их развития;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— в случае выявления заболевания или высокого суммарного сердечно-сосудистого риска определить группу диспансерного наблюдения.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Кто и когда может пройти профилактический медицинский осмотр или диспансеризацию?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Если вам от 18 лет до 100, то ежегодно имеете право на прохождение профилактического осмотра.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Если вам от 18 лет до 39 лет (включительно), то 1 раз в 3 года можете пройти диспансеризацию.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Если вам больше 40 лет, то диспансеризация доступна ежегодно!</w:t>
      </w:r>
    </w:p>
    <w:p w:rsidR="006F5A5A" w:rsidRPr="006F5A5A" w:rsidRDefault="004F1B95">
      <w:pPr>
        <w:rPr>
          <w:rFonts w:ascii="Georgia" w:hAnsi="Georgia"/>
          <w:b/>
          <w:sz w:val="24"/>
          <w:shd w:val="clear" w:color="auto" w:fill="FFFFFF"/>
        </w:rPr>
      </w:pPr>
      <w:r>
        <w:rPr>
          <w:rFonts w:ascii="Georgia" w:hAnsi="Georgia"/>
        </w:rPr>
        <w:br/>
      </w:r>
      <w:r>
        <w:rPr>
          <w:rStyle w:val="a3"/>
          <w:rFonts w:ascii="Georgia" w:hAnsi="Georgia"/>
          <w:bdr w:val="none" w:sz="0" w:space="0" w:color="auto" w:frame="1"/>
          <w:shd w:val="clear" w:color="auto" w:fill="FFFFFF"/>
        </w:rPr>
        <w:t>Профилактический медицинский осмотр и диспансеризация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Ваш возраст от 18 до 39 лет. Пройдите ежегодный профилактический осмотр. Это позволит выявить ранние признаки хронических заболеваний. Вам проведут анкетирование на определение факторов риска и заболеваний; измерят рост, вес и артериальное давление; определят уровень глюкозы и холестерина в крови; направят на флюорографию; при первичном прохождении проведут электрокардиографию (с 35 лет – ежегодно) и измерят внутриглазное давление (с 40 лет – ежегодно); определят относительный риск развития сердечно-сосудистых заболеваний.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Для женщин предусмотрен осмотр гинекологом. А в возрасте 18, 21, 24, 27, 30, 33, 36, 39 лет — проведут исследование мазка на цитологию.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 xml:space="preserve">По результатам </w:t>
      </w:r>
      <w:proofErr w:type="spellStart"/>
      <w:r>
        <w:rPr>
          <w:rFonts w:ascii="Georgia" w:hAnsi="Georgia"/>
          <w:shd w:val="clear" w:color="auto" w:fill="FFFFFF"/>
        </w:rPr>
        <w:t>профосмотра</w:t>
      </w:r>
      <w:proofErr w:type="spellEnd"/>
      <w:r>
        <w:rPr>
          <w:rFonts w:ascii="Georgia" w:hAnsi="Georgia"/>
          <w:shd w:val="clear" w:color="auto" w:fill="FFFFFF"/>
        </w:rPr>
        <w:t xml:space="preserve"> и диспансеризации вам расскажут о выявленных факторах риска и их коррекции, определят группу здоровья и могут направить на дополнительное обследование.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Вам 40 лет и старше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Придите на ежегодную диспансеризацию. Это возможность предупредить тяжёлые заболевания или их осложнения, в том числе рак, сахарный диабет, инфаркт миокарда, инсульт.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 xml:space="preserve">Первый этап диспансеризации включает в себя всю программу профилактического осмотра и </w:t>
      </w:r>
      <w:proofErr w:type="spellStart"/>
      <w:r>
        <w:rPr>
          <w:rFonts w:ascii="Georgia" w:hAnsi="Georgia"/>
          <w:shd w:val="clear" w:color="auto" w:fill="FFFFFF"/>
        </w:rPr>
        <w:t>скрининговые</w:t>
      </w:r>
      <w:proofErr w:type="spellEnd"/>
      <w:r>
        <w:rPr>
          <w:rFonts w:ascii="Georgia" w:hAnsi="Georgia"/>
          <w:shd w:val="clear" w:color="auto" w:fill="FFFFFF"/>
        </w:rPr>
        <w:t xml:space="preserve"> исследования на онкологические заболевания; исследование кала на скрытую кровь (1 раз в два года до 64 лет; 65-75 лет – ежегодно); женщинам — маммография (1 раз в два года до 74 лет), мазок на цитологию (1 раз в три года с 42 до 63 лет); мужчинам — определение простат-специфического антигена (в 45, 50, 55, 60, 64 года); ЭФГДС (45 лет);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и общий анализ крови.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По результатам первого этапа диспансеризации вам расскажут о выявленных факторах риска и их коррекции, определят группу здоровья и показания для направления на второй этап.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 xml:space="preserve">Второй этап диспансеризации проводится с целью дополнительного обследования, </w:t>
      </w:r>
      <w:r>
        <w:rPr>
          <w:rFonts w:ascii="Georgia" w:hAnsi="Georgia"/>
          <w:shd w:val="clear" w:color="auto" w:fill="FFFFFF"/>
        </w:rPr>
        <w:lastRenderedPageBreak/>
        <w:t>осмотра узкими специалистами и углубленного профилактического консультирования.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Освобождение от работы.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 xml:space="preserve">Для прохождения диспансеризации работающий человек имеет право один раз в три года получить освобождение от работы на один день. А работники </w:t>
      </w:r>
      <w:proofErr w:type="spellStart"/>
      <w:r>
        <w:rPr>
          <w:rFonts w:ascii="Georgia" w:hAnsi="Georgia"/>
          <w:shd w:val="clear" w:color="auto" w:fill="FFFFFF"/>
        </w:rPr>
        <w:t>предпенсионного</w:t>
      </w:r>
      <w:proofErr w:type="spellEnd"/>
      <w:r>
        <w:rPr>
          <w:rFonts w:ascii="Georgia" w:hAnsi="Georgia"/>
          <w:shd w:val="clear" w:color="auto" w:fill="FFFFFF"/>
        </w:rPr>
        <w:t xml:space="preserve"> возраста и работающие пенсионеры — раз в год на два дня.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Пять причин проверить своё здоровье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Итак, во-первых, диспансеризация и профилактический осмотр дают возможность выявить факторы риска опасных заболеваний и снизить вероятность их развития.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Во-вторых, проверка состояния здоровья позволит обнаружить патологию на начальном этапе, т.е. когда гораздо больше шансов на излечение.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В-третьих, что немаловажно в настоящее время, – все обследования в рамках диспансеризации проводятся бесплатно по полису ОМС.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В-четвёртых, Трудовой кодекс (ст. 185.1) предусматривает право человека на получение освобождения от работы на один день с сохранением рабочего места и трудового заработка для прохождения диспансеризации (для подтверждения необходимо будет взять справку о прохождении медосмотра).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Ну и в-пятых, по итогам диспансеризации пациента (в случае выявленных показаний) могут поставить на диспансерный учет, чтобы регулярно посещать лечащего врача, который будет контролировать состояние и при необходимости корректировать лечение.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 xml:space="preserve">Диспансеризация позволит выявить </w:t>
      </w:r>
      <w:proofErr w:type="spellStart"/>
      <w:r>
        <w:rPr>
          <w:rFonts w:ascii="Georgia" w:hAnsi="Georgia"/>
          <w:shd w:val="clear" w:color="auto" w:fill="FFFFFF"/>
        </w:rPr>
        <w:t>онкопатологию</w:t>
      </w:r>
      <w:proofErr w:type="spellEnd"/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Об этом напоминают врачи по медицинской профилактике. Ведь в рамках диспансеризации есть несколько исследований, которые направлены именно на выявление злокачественных новообразований.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 xml:space="preserve">Так, в диспансеризацию входят 7 </w:t>
      </w:r>
      <w:proofErr w:type="spellStart"/>
      <w:r>
        <w:rPr>
          <w:rFonts w:ascii="Georgia" w:hAnsi="Georgia"/>
          <w:shd w:val="clear" w:color="auto" w:fill="FFFFFF"/>
        </w:rPr>
        <w:t>скринингов</w:t>
      </w:r>
      <w:proofErr w:type="spellEnd"/>
      <w:r>
        <w:rPr>
          <w:rFonts w:ascii="Georgia" w:hAnsi="Georgia"/>
          <w:shd w:val="clear" w:color="auto" w:fill="FFFFFF"/>
        </w:rPr>
        <w:t>, которые позволят обнаружить: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— рак молочной железы (маммография молочных желез женщинам от 40 до 75 лет — раз в два года);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— рак шейки матки (осмотр врачом акушером-гинекологом, цитологическое исследование мазка с шейки матки, женщинам от 18 до 64 лет — 1 раз в 3 года, от 18 лет — каждый год);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— рак предстательной железы (определение простат-специфического антигена в крови мужчинам в 45, 50, 55, 60 и 64 года);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— рак лёгких (рентгенография или компьютерная томография лёгких по направлению врача);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— рак желудка (гастроскопия, 45 лет или по направлению врача);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 xml:space="preserve">— </w:t>
      </w:r>
      <w:proofErr w:type="spellStart"/>
      <w:r>
        <w:rPr>
          <w:rFonts w:ascii="Georgia" w:hAnsi="Georgia"/>
          <w:shd w:val="clear" w:color="auto" w:fill="FFFFFF"/>
        </w:rPr>
        <w:t>колоректальный</w:t>
      </w:r>
      <w:proofErr w:type="spellEnd"/>
      <w:r>
        <w:rPr>
          <w:rFonts w:ascii="Georgia" w:hAnsi="Georgia"/>
          <w:shd w:val="clear" w:color="auto" w:fill="FFFFFF"/>
        </w:rPr>
        <w:t xml:space="preserve"> рак (исследование кала на скрытую кровь, с 40 лет каждые 2 года, с 65 до 75 – ежегодно);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 xml:space="preserve">— рак кожных покровов, слизистых, лимфоузлов, ротовой полости, щитовидной железы (осмотр, </w:t>
      </w:r>
      <w:proofErr w:type="spellStart"/>
      <w:r>
        <w:rPr>
          <w:rFonts w:ascii="Georgia" w:hAnsi="Georgia"/>
          <w:shd w:val="clear" w:color="auto" w:fill="FFFFFF"/>
        </w:rPr>
        <w:t>дерматоскопия</w:t>
      </w:r>
      <w:proofErr w:type="spellEnd"/>
      <w:r>
        <w:rPr>
          <w:rFonts w:ascii="Georgia" w:hAnsi="Georgia"/>
          <w:shd w:val="clear" w:color="auto" w:fill="FFFFFF"/>
        </w:rPr>
        <w:t xml:space="preserve"> по направлению врача).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 xml:space="preserve">При подозрении на </w:t>
      </w:r>
      <w:proofErr w:type="spellStart"/>
      <w:r>
        <w:rPr>
          <w:rFonts w:ascii="Georgia" w:hAnsi="Georgia"/>
          <w:shd w:val="clear" w:color="auto" w:fill="FFFFFF"/>
        </w:rPr>
        <w:t>онкозаболевание</w:t>
      </w:r>
      <w:proofErr w:type="spellEnd"/>
      <w:r>
        <w:rPr>
          <w:rFonts w:ascii="Georgia" w:hAnsi="Georgia"/>
          <w:shd w:val="clear" w:color="auto" w:fill="FFFFFF"/>
        </w:rPr>
        <w:t xml:space="preserve"> пациента направляют на консультацию к профильному врачу и </w:t>
      </w:r>
      <w:proofErr w:type="spellStart"/>
      <w:r>
        <w:rPr>
          <w:rFonts w:ascii="Georgia" w:hAnsi="Georgia"/>
          <w:shd w:val="clear" w:color="auto" w:fill="FFFFFF"/>
        </w:rPr>
        <w:t>дообследование</w:t>
      </w:r>
      <w:proofErr w:type="spellEnd"/>
      <w:r>
        <w:rPr>
          <w:rFonts w:ascii="Georgia" w:hAnsi="Georgia"/>
          <w:shd w:val="clear" w:color="auto" w:fill="FFFFFF"/>
        </w:rPr>
        <w:t xml:space="preserve">, по результатам которых, если подозрение на </w:t>
      </w:r>
      <w:proofErr w:type="spellStart"/>
      <w:r>
        <w:rPr>
          <w:rFonts w:ascii="Georgia" w:hAnsi="Georgia"/>
          <w:shd w:val="clear" w:color="auto" w:fill="FFFFFF"/>
        </w:rPr>
        <w:t>онкопатологию</w:t>
      </w:r>
      <w:proofErr w:type="spellEnd"/>
      <w:r>
        <w:rPr>
          <w:rFonts w:ascii="Georgia" w:hAnsi="Georgia"/>
          <w:shd w:val="clear" w:color="auto" w:fill="FFFFFF"/>
        </w:rPr>
        <w:t xml:space="preserve"> сохраняется, человека направляют к врачу-онкологу.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Таким образом, благодаря ежегодной диагностике онкологические заболевания удаётся выявить на ранних стадиях, когда патологический процесс ещё локализован в одном месте, не успел распространиться по организму.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В 2023 году диспансеризацию в Дагестане прошли — более 370 тысяч юных жителей.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Статистика за прошлый год показала, что по результатам диспансеризации и профилактических осмотров — у 250 тысяч дагестанцев были выявлены заболевания сердечно-сосудистой системы (из них впервые 8 тысяч на 100 тысяч населения), 40 тысяч диабет – второго типа, у 6200– заболевания органов дыхания, а у 5250 – злокачественные новообразования разного типа.</w:t>
      </w:r>
      <w:r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Согласитесь, что лучше посвятить один день своему здоровью, чем сократить шансы на полноценную и счастливую жизнь.</w:t>
      </w:r>
      <w:bookmarkStart w:id="0" w:name="_GoBack"/>
      <w:bookmarkEnd w:id="0"/>
      <w:r>
        <w:rPr>
          <w:rFonts w:ascii="Georgia" w:hAnsi="Georgia"/>
        </w:rPr>
        <w:br/>
      </w:r>
      <w:r w:rsidRPr="006F5A5A">
        <w:rPr>
          <w:rFonts w:ascii="Georgia" w:hAnsi="Georgia"/>
          <w:b/>
          <w:sz w:val="24"/>
          <w:shd w:val="clear" w:color="auto" w:fill="FFFFFF"/>
        </w:rPr>
        <w:t>Берегите своё здоровье!</w:t>
      </w:r>
    </w:p>
    <w:sectPr w:rsidR="006F5A5A" w:rsidRPr="006F5A5A" w:rsidSect="006F5A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95"/>
    <w:rsid w:val="004F1B95"/>
    <w:rsid w:val="006F5A5A"/>
    <w:rsid w:val="00F4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C3D3"/>
  <w15:chartTrackingRefBased/>
  <w15:docId w15:val="{22510686-B1A8-4CCA-AE1C-5AFA0F5B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2024-02-21T10:05:00Z</dcterms:created>
  <dcterms:modified xsi:type="dcterms:W3CDTF">2024-02-21T10:07:00Z</dcterms:modified>
</cp:coreProperties>
</file>