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58" w:rsidRPr="00DA7A58" w:rsidRDefault="00DA7A58" w:rsidP="00DA7A58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  <w:lang w:val="ru-RU"/>
        </w:rPr>
      </w:pPr>
    </w:p>
    <w:p w:rsidR="008A111A" w:rsidRPr="00BD1A61" w:rsidRDefault="00DA7A58" w:rsidP="00DA7A58">
      <w:pPr>
        <w:pStyle w:val="20"/>
        <w:keepNext/>
        <w:keepLines/>
        <w:shd w:val="clear" w:color="auto" w:fill="auto"/>
        <w:spacing w:before="0" w:after="0" w:line="250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bookmarkStart w:id="0" w:name="bookmark4"/>
      <w:r w:rsidR="00DB51F5">
        <w:rPr>
          <w:sz w:val="28"/>
          <w:szCs w:val="28"/>
          <w:lang w:val="ru-RU"/>
        </w:rPr>
        <w:t>Порядк</w:t>
      </w:r>
      <w:r w:rsidR="00A70C68" w:rsidRPr="00BD1A6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 условия предоставления</w:t>
      </w:r>
      <w:r>
        <w:rPr>
          <w:sz w:val="28"/>
          <w:szCs w:val="28"/>
        </w:rPr>
        <w:t xml:space="preserve"> платных медицинских услуг</w:t>
      </w:r>
      <w:r>
        <w:rPr>
          <w:sz w:val="28"/>
          <w:szCs w:val="28"/>
          <w:lang w:val="ru-RU"/>
        </w:rPr>
        <w:t xml:space="preserve"> </w:t>
      </w:r>
      <w:r w:rsidR="00A70C68" w:rsidRPr="00BD1A61">
        <w:rPr>
          <w:sz w:val="28"/>
          <w:szCs w:val="28"/>
        </w:rPr>
        <w:t>в</w:t>
      </w:r>
      <w:bookmarkEnd w:id="0"/>
    </w:p>
    <w:p w:rsidR="00BD1A61" w:rsidRPr="00BD1A61" w:rsidRDefault="00BD1A61" w:rsidP="00DA7A58">
      <w:pPr>
        <w:pStyle w:val="20"/>
        <w:keepNext/>
        <w:keepLines/>
        <w:shd w:val="clear" w:color="auto" w:fill="auto"/>
        <w:spacing w:before="0" w:after="0" w:line="398" w:lineRule="exact"/>
        <w:ind w:left="3280" w:right="1680"/>
        <w:jc w:val="center"/>
        <w:rPr>
          <w:sz w:val="28"/>
          <w:szCs w:val="28"/>
          <w:lang w:val="ru-RU"/>
        </w:rPr>
      </w:pPr>
      <w:bookmarkStart w:id="1" w:name="bookmark5"/>
      <w:r w:rsidRPr="00BD1A61">
        <w:rPr>
          <w:sz w:val="28"/>
          <w:szCs w:val="28"/>
          <w:lang w:val="ru-RU"/>
        </w:rPr>
        <w:t>ГАУЗ « Врачебно-физкультурный диспансер»</w:t>
      </w:r>
    </w:p>
    <w:p w:rsidR="008A111A" w:rsidRPr="00BD1A61" w:rsidRDefault="00A70C68" w:rsidP="00BD1A61">
      <w:pPr>
        <w:pStyle w:val="20"/>
        <w:keepNext/>
        <w:keepLines/>
        <w:shd w:val="clear" w:color="auto" w:fill="auto"/>
        <w:spacing w:before="0" w:after="122" w:line="398" w:lineRule="exact"/>
        <w:ind w:left="3280" w:right="1680"/>
        <w:jc w:val="center"/>
        <w:rPr>
          <w:sz w:val="28"/>
          <w:szCs w:val="28"/>
        </w:rPr>
      </w:pPr>
      <w:r w:rsidRPr="00BD1A61">
        <w:rPr>
          <w:sz w:val="28"/>
          <w:szCs w:val="28"/>
        </w:rPr>
        <w:t>1. Общие положения</w:t>
      </w:r>
      <w:bookmarkEnd w:id="1"/>
    </w:p>
    <w:p w:rsidR="008A111A" w:rsidRPr="00BD1A61" w:rsidRDefault="00A70C68">
      <w:pPr>
        <w:pStyle w:val="11"/>
        <w:shd w:val="clear" w:color="auto" w:fill="auto"/>
        <w:spacing w:before="0"/>
        <w:ind w:right="20" w:firstLine="860"/>
        <w:rPr>
          <w:sz w:val="28"/>
          <w:szCs w:val="28"/>
        </w:rPr>
      </w:pPr>
      <w:r w:rsidRPr="00BD1A61">
        <w:rPr>
          <w:sz w:val="28"/>
          <w:szCs w:val="28"/>
        </w:rPr>
        <w:t xml:space="preserve">Настоящий Порядок разработан в соответствии с Постановлением Правительства РФ от 04.10.2012 г. № 1006 «Об утверждении правил предоставления медицинскими организациями платных медицинских услуг», Законом Российской Федерации «О защите прав потребителей» № 2300-1 от 7.02.1992г., приказа Министерства финансов Российской Федерации от 10 февраля 2006 г. N 25н "Об утверждении Инструкции по бюджетному учету", Положением о предпринимательской деятельности в </w:t>
      </w:r>
      <w:r w:rsidR="00BD1A61" w:rsidRPr="00BD1A61">
        <w:rPr>
          <w:sz w:val="28"/>
          <w:szCs w:val="28"/>
          <w:lang w:val="ru-RU"/>
        </w:rPr>
        <w:t>ГАУЗ «Врачебно-физкультурный диспансер</w:t>
      </w:r>
      <w:r w:rsidRPr="00BD1A61">
        <w:rPr>
          <w:sz w:val="28"/>
          <w:szCs w:val="28"/>
        </w:rPr>
        <w:t>», (далее - ЛПУ).</w:t>
      </w:r>
    </w:p>
    <w:p w:rsidR="008A111A" w:rsidRPr="00BD1A61" w:rsidRDefault="00A70C68">
      <w:pPr>
        <w:pStyle w:val="11"/>
        <w:shd w:val="clear" w:color="auto" w:fill="auto"/>
        <w:spacing w:before="0" w:after="237"/>
        <w:ind w:right="20" w:firstLine="860"/>
        <w:rPr>
          <w:sz w:val="28"/>
          <w:szCs w:val="28"/>
        </w:rPr>
      </w:pPr>
      <w:r w:rsidRPr="00BD1A61">
        <w:rPr>
          <w:sz w:val="28"/>
          <w:szCs w:val="28"/>
        </w:rPr>
        <w:t>Порядок определяют: информационное обеспечение потребителя, единое понимание ведения учетно - отчетной финансовой и медицинской документации, внутренний порядок обращения и маршрут физических лиц (население), а так же лиц, имеющих полисы страховых компаний (ДМС) за медицинскими услугами, оказываемыми в ЛПУ на платной основе, порядок проведения расчетов с использованием бланков строгой отчетности, порядок рассмотрения предложений, заявлений, жалоб от граждан.</w:t>
      </w:r>
    </w:p>
    <w:p w:rsidR="008A111A" w:rsidRPr="00BD1A61" w:rsidRDefault="00A70C68">
      <w:pPr>
        <w:pStyle w:val="20"/>
        <w:keepNext/>
        <w:keepLines/>
        <w:shd w:val="clear" w:color="auto" w:fill="auto"/>
        <w:spacing w:before="0" w:after="55" w:line="250" w:lineRule="exact"/>
        <w:ind w:left="3280" w:firstLine="0"/>
        <w:rPr>
          <w:sz w:val="28"/>
          <w:szCs w:val="28"/>
        </w:rPr>
      </w:pPr>
      <w:bookmarkStart w:id="2" w:name="bookmark6"/>
      <w:r w:rsidRPr="00BD1A61">
        <w:rPr>
          <w:sz w:val="28"/>
          <w:szCs w:val="28"/>
        </w:rPr>
        <w:t>2. Информационное обеспечение</w:t>
      </w:r>
      <w:bookmarkEnd w:id="2"/>
    </w:p>
    <w:p w:rsidR="008A111A" w:rsidRPr="00BD1A61" w:rsidRDefault="00A70C68" w:rsidP="00DA7A58">
      <w:pPr>
        <w:pStyle w:val="11"/>
        <w:shd w:val="clear" w:color="auto" w:fill="auto"/>
        <w:spacing w:before="0"/>
        <w:ind w:right="20" w:firstLine="860"/>
        <w:rPr>
          <w:sz w:val="28"/>
          <w:szCs w:val="28"/>
        </w:rPr>
      </w:pPr>
      <w:r w:rsidRPr="00BD1A61">
        <w:rPr>
          <w:sz w:val="28"/>
          <w:szCs w:val="28"/>
        </w:rPr>
        <w:t>В соответствии с требованиями Закона Российской Федерации «О защите прав потребителей», в каждом амбулаторно - поликлиническом учреждении ЛПУ, стационаре, где оказываются платные медицинские услуги, на видном, доступном месте вывешивается стенд</w:t>
      </w:r>
      <w:bookmarkStart w:id="3" w:name="bookmark7"/>
      <w:r w:rsidR="00DA7A58">
        <w:rPr>
          <w:sz w:val="28"/>
          <w:szCs w:val="28"/>
          <w:lang w:val="ru-RU"/>
        </w:rPr>
        <w:t xml:space="preserve"> </w:t>
      </w:r>
      <w:r w:rsidRPr="00BD1A61">
        <w:rPr>
          <w:sz w:val="28"/>
          <w:szCs w:val="28"/>
        </w:rPr>
        <w:t>«Уголок потребителя».</w:t>
      </w:r>
      <w:bookmarkEnd w:id="3"/>
    </w:p>
    <w:p w:rsidR="008A111A" w:rsidRPr="00BD1A61" w:rsidRDefault="00A70C68">
      <w:pPr>
        <w:pStyle w:val="11"/>
        <w:shd w:val="clear" w:color="auto" w:fill="auto"/>
        <w:spacing w:before="0"/>
        <w:ind w:firstLine="860"/>
        <w:rPr>
          <w:sz w:val="28"/>
          <w:szCs w:val="28"/>
        </w:rPr>
      </w:pPr>
      <w:r w:rsidRPr="00BD1A61">
        <w:rPr>
          <w:sz w:val="28"/>
          <w:szCs w:val="28"/>
        </w:rPr>
        <w:t>На</w:t>
      </w:r>
      <w:r w:rsidR="00F96B9D">
        <w:rPr>
          <w:sz w:val="28"/>
          <w:szCs w:val="28"/>
          <w:lang w:val="ru-RU"/>
        </w:rPr>
        <w:t xml:space="preserve"> информационном </w:t>
      </w:r>
      <w:r w:rsidRPr="00BD1A61">
        <w:rPr>
          <w:sz w:val="28"/>
          <w:szCs w:val="28"/>
        </w:rPr>
        <w:t xml:space="preserve"> стенде должно быть: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firstLine="860"/>
        <w:rPr>
          <w:sz w:val="28"/>
          <w:szCs w:val="28"/>
        </w:rPr>
      </w:pPr>
      <w:r w:rsidRPr="00BD1A61">
        <w:rPr>
          <w:sz w:val="28"/>
          <w:szCs w:val="28"/>
        </w:rPr>
        <w:t>Закон РФ «О защите прав потребителей»;</w:t>
      </w:r>
    </w:p>
    <w:p w:rsidR="008A111A" w:rsidRPr="00320809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right="20" w:firstLine="860"/>
        <w:rPr>
          <w:sz w:val="28"/>
          <w:szCs w:val="28"/>
        </w:rPr>
      </w:pPr>
      <w:r w:rsidRPr="00BD1A61">
        <w:rPr>
          <w:sz w:val="28"/>
          <w:szCs w:val="28"/>
        </w:rPr>
        <w:t>правила представления платных медицинских услуг, утвержденные Постановлением Правительства РФ от 04.10.2012 г. № 1006;</w:t>
      </w:r>
    </w:p>
    <w:p w:rsidR="00320809" w:rsidRPr="00320809" w:rsidRDefault="00320809">
      <w:pPr>
        <w:pStyle w:val="11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right="20" w:firstLine="860"/>
        <w:rPr>
          <w:sz w:val="28"/>
          <w:szCs w:val="28"/>
        </w:rPr>
      </w:pPr>
      <w:r>
        <w:rPr>
          <w:sz w:val="28"/>
          <w:szCs w:val="28"/>
          <w:lang w:val="ru-RU"/>
        </w:rPr>
        <w:t>наименование и фирменное наименование учреждения;</w:t>
      </w:r>
    </w:p>
    <w:p w:rsidR="00320809" w:rsidRPr="00BD1A61" w:rsidRDefault="00320809">
      <w:pPr>
        <w:pStyle w:val="11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right="20" w:firstLine="860"/>
        <w:rPr>
          <w:sz w:val="28"/>
          <w:szCs w:val="28"/>
        </w:rPr>
      </w:pPr>
      <w:r>
        <w:rPr>
          <w:sz w:val="28"/>
          <w:szCs w:val="28"/>
          <w:lang w:val="ru-RU"/>
        </w:rPr>
        <w:t>адрес места нахождения юридического лица;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607"/>
        </w:tabs>
        <w:spacing w:before="0"/>
        <w:ind w:firstLine="420"/>
        <w:rPr>
          <w:sz w:val="28"/>
          <w:szCs w:val="28"/>
        </w:rPr>
      </w:pPr>
      <w:r w:rsidRPr="00BD1A61">
        <w:rPr>
          <w:sz w:val="28"/>
          <w:szCs w:val="28"/>
        </w:rPr>
        <w:t>копия лицензии на избранный вид деятельности;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607"/>
        </w:tabs>
        <w:spacing w:before="0"/>
        <w:ind w:firstLine="420"/>
        <w:rPr>
          <w:sz w:val="28"/>
          <w:szCs w:val="28"/>
        </w:rPr>
      </w:pPr>
      <w:r w:rsidRPr="00BD1A61">
        <w:rPr>
          <w:sz w:val="28"/>
          <w:szCs w:val="28"/>
        </w:rPr>
        <w:t>прейскурант цен;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694"/>
        </w:tabs>
        <w:spacing w:before="0"/>
        <w:ind w:firstLine="420"/>
        <w:rPr>
          <w:sz w:val="28"/>
          <w:szCs w:val="28"/>
        </w:rPr>
      </w:pPr>
      <w:r w:rsidRPr="00BD1A61">
        <w:rPr>
          <w:sz w:val="28"/>
          <w:szCs w:val="28"/>
        </w:rPr>
        <w:t>сведения о квалификации специалистов и их сертификатах;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744"/>
        </w:tabs>
        <w:spacing w:before="0"/>
        <w:ind w:right="20" w:firstLine="420"/>
        <w:rPr>
          <w:sz w:val="28"/>
          <w:szCs w:val="28"/>
        </w:rPr>
      </w:pPr>
      <w:r w:rsidRPr="00BD1A61">
        <w:rPr>
          <w:sz w:val="28"/>
          <w:szCs w:val="28"/>
        </w:rPr>
        <w:t xml:space="preserve">программа государственных гарантий оказания бесплатного оказания гражданам медицинской помощи </w:t>
      </w:r>
    </w:p>
    <w:p w:rsidR="008A111A" w:rsidRPr="00213A5A" w:rsidRDefault="00A70C68" w:rsidP="00213A5A">
      <w:pPr>
        <w:pStyle w:val="11"/>
        <w:numPr>
          <w:ilvl w:val="0"/>
          <w:numId w:val="1"/>
        </w:numPr>
        <w:shd w:val="clear" w:color="auto" w:fill="auto"/>
        <w:tabs>
          <w:tab w:val="left" w:pos="559"/>
        </w:tabs>
        <w:spacing w:before="0"/>
        <w:ind w:firstLine="420"/>
        <w:rPr>
          <w:sz w:val="28"/>
          <w:szCs w:val="28"/>
        </w:rPr>
      </w:pPr>
      <w:r w:rsidRPr="00BD1A61">
        <w:rPr>
          <w:sz w:val="28"/>
          <w:szCs w:val="28"/>
        </w:rPr>
        <w:t>график работы врачей - специалистом, ведущих платный прием.</w:t>
      </w:r>
    </w:p>
    <w:p w:rsidR="008A111A" w:rsidRPr="00BD1A61" w:rsidRDefault="00213A5A">
      <w:pPr>
        <w:pStyle w:val="20"/>
        <w:keepNext/>
        <w:keepLines/>
        <w:shd w:val="clear" w:color="auto" w:fill="auto"/>
        <w:spacing w:before="0" w:after="128" w:line="326" w:lineRule="exact"/>
        <w:ind w:left="20" w:right="1360" w:firstLine="2080"/>
        <w:rPr>
          <w:sz w:val="28"/>
          <w:szCs w:val="28"/>
        </w:rPr>
      </w:pPr>
      <w:bookmarkStart w:id="4" w:name="bookmark11"/>
      <w:r>
        <w:rPr>
          <w:sz w:val="28"/>
          <w:szCs w:val="28"/>
          <w:lang w:val="ru-RU"/>
        </w:rPr>
        <w:t>3</w:t>
      </w:r>
      <w:r w:rsidR="00A70C68" w:rsidRPr="00BD1A61">
        <w:rPr>
          <w:sz w:val="28"/>
          <w:szCs w:val="28"/>
        </w:rPr>
        <w:t>. Порядок расчетов с населением за оказанные платные медицинские услуги.</w:t>
      </w:r>
      <w:bookmarkEnd w:id="4"/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60"/>
        <w:rPr>
          <w:sz w:val="28"/>
          <w:szCs w:val="28"/>
        </w:rPr>
      </w:pPr>
      <w:r w:rsidRPr="00BD1A61">
        <w:rPr>
          <w:sz w:val="28"/>
          <w:szCs w:val="28"/>
        </w:rPr>
        <w:t>Расчеты за оказанные медицинские услуги с населением осуществляются на основании утвержденного Прейскуранта цен, иных документов, подтверждающих объем и стоимость оказанных услуг, договора на оказание медицинских услуг.</w:t>
      </w:r>
    </w:p>
    <w:p w:rsidR="008A111A" w:rsidRPr="00BD1A61" w:rsidRDefault="00A70C68">
      <w:pPr>
        <w:pStyle w:val="11"/>
        <w:shd w:val="clear" w:color="auto" w:fill="auto"/>
        <w:spacing w:before="0" w:line="298" w:lineRule="exact"/>
        <w:ind w:left="20" w:right="20" w:firstLine="560"/>
        <w:rPr>
          <w:sz w:val="28"/>
          <w:szCs w:val="28"/>
        </w:rPr>
      </w:pPr>
      <w:r w:rsidRPr="00BD1A61">
        <w:rPr>
          <w:sz w:val="28"/>
          <w:szCs w:val="28"/>
        </w:rPr>
        <w:t>Заведующие подразделением или врачи - специалисты амбулаторно - поликлинических подразделений, несут ответственность за установление основания для оплаты. Они должны знакомить пациентов с основанием для оплаты медицинской услуги (посещения, консультации, обследования и т.д.)</w:t>
      </w: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firstLine="560"/>
        <w:rPr>
          <w:sz w:val="28"/>
          <w:szCs w:val="28"/>
        </w:rPr>
      </w:pPr>
      <w:r w:rsidRPr="00BD1A61">
        <w:rPr>
          <w:sz w:val="28"/>
          <w:szCs w:val="28"/>
        </w:rPr>
        <w:t>Потребители, пользующиеся платными услугами, обязаны: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317" w:lineRule="exact"/>
        <w:ind w:left="20" w:firstLine="560"/>
        <w:rPr>
          <w:sz w:val="28"/>
          <w:szCs w:val="28"/>
        </w:rPr>
      </w:pPr>
      <w:r w:rsidRPr="00BD1A61">
        <w:rPr>
          <w:sz w:val="28"/>
          <w:szCs w:val="28"/>
        </w:rPr>
        <w:t>оплатить стоимость представляемой услуги;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644"/>
        </w:tabs>
        <w:spacing w:before="0" w:line="317" w:lineRule="exact"/>
        <w:ind w:left="20" w:right="20" w:firstLine="560"/>
        <w:rPr>
          <w:sz w:val="28"/>
          <w:szCs w:val="28"/>
        </w:rPr>
      </w:pPr>
      <w:r w:rsidRPr="00BD1A61">
        <w:rPr>
          <w:sz w:val="28"/>
          <w:szCs w:val="28"/>
        </w:rPr>
        <w:lastRenderedPageBreak/>
        <w:t>выполнять требования, обеспечивающие качественное предоставление услуги, включая сообщение необходимых для этого сведений, соблюдение правил пребывания в медицинском учреждении и назначений врача.</w:t>
      </w:r>
    </w:p>
    <w:p w:rsidR="008A111A" w:rsidRPr="00D456FC" w:rsidRDefault="008A111A" w:rsidP="00D456FC">
      <w:pPr>
        <w:pStyle w:val="23"/>
        <w:shd w:val="clear" w:color="auto" w:fill="auto"/>
        <w:tabs>
          <w:tab w:val="left" w:pos="8060"/>
          <w:tab w:val="left" w:pos="9615"/>
        </w:tabs>
        <w:spacing w:line="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40" w:right="20" w:firstLine="460"/>
        <w:rPr>
          <w:sz w:val="28"/>
          <w:szCs w:val="28"/>
        </w:rPr>
      </w:pPr>
      <w:r w:rsidRPr="00BD1A61">
        <w:rPr>
          <w:sz w:val="28"/>
          <w:szCs w:val="28"/>
        </w:rPr>
        <w:t>В случае мотивированного отказа пациента от оказания ему платной медицинской услуги, в том случае, если была произведена оплата медицинских услуг пациентом в кассу по приему денежных средств от населения, возврат производится в установленном порядке:</w:t>
      </w:r>
    </w:p>
    <w:p w:rsidR="008A111A" w:rsidRPr="00DA7A58" w:rsidRDefault="00A70C68">
      <w:pPr>
        <w:pStyle w:val="11"/>
        <w:shd w:val="clear" w:color="auto" w:fill="auto"/>
        <w:spacing w:before="0" w:line="317" w:lineRule="exact"/>
        <w:ind w:left="40" w:right="20" w:firstLine="460"/>
        <w:rPr>
          <w:sz w:val="28"/>
          <w:szCs w:val="28"/>
          <w:lang w:val="ru-RU"/>
        </w:rPr>
      </w:pPr>
      <w:r w:rsidRPr="00BD1A61">
        <w:rPr>
          <w:sz w:val="28"/>
          <w:szCs w:val="28"/>
        </w:rPr>
        <w:t xml:space="preserve">- пациент пишет заявление на имя главного врача учреждения, в котором указывается причина возврата денежных средств, визируется ответственным лицом за организацию платных медицинских услуг подразделения и сдается в бухгалтерию с копией договора и квитанцией об оплате данной услуги, где ему возмещаются денежные средства </w:t>
      </w:r>
      <w:r w:rsidR="00DA7A58">
        <w:rPr>
          <w:sz w:val="28"/>
          <w:szCs w:val="28"/>
          <w:lang w:val="ru-RU"/>
        </w:rPr>
        <w:t>( г. Набережные Челны ул. Хади Такташа д.37)</w:t>
      </w:r>
    </w:p>
    <w:p w:rsidR="008A111A" w:rsidRPr="00F96B9D" w:rsidRDefault="00A70C68" w:rsidP="00F96B9D">
      <w:pPr>
        <w:pStyle w:val="30"/>
        <w:shd w:val="clear" w:color="auto" w:fill="auto"/>
        <w:ind w:left="40"/>
        <w:rPr>
          <w:sz w:val="28"/>
          <w:szCs w:val="28"/>
          <w:lang w:val="ru-RU"/>
        </w:rPr>
      </w:pPr>
      <w:r w:rsidRPr="00BD1A61">
        <w:rPr>
          <w:sz w:val="28"/>
          <w:szCs w:val="28"/>
        </w:rPr>
        <w:t>Основанием</w:t>
      </w:r>
      <w:r w:rsidR="00F96B9D">
        <w:rPr>
          <w:rStyle w:val="30pt"/>
          <w:sz w:val="28"/>
          <w:szCs w:val="28"/>
        </w:rPr>
        <w:t xml:space="preserve"> для оказания </w:t>
      </w:r>
      <w:r w:rsidR="00F96B9D">
        <w:rPr>
          <w:rStyle w:val="30pt"/>
          <w:sz w:val="28"/>
          <w:szCs w:val="28"/>
          <w:lang w:val="ru-RU"/>
        </w:rPr>
        <w:t>платных услуг: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365"/>
        </w:tabs>
        <w:spacing w:before="0" w:line="298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желание гражданина получить медицинские услуги, выходящие за пределы объемов обследования и лечения, установленные территориальными стандартами и порядками оказания медицинской помощи.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254"/>
        </w:tabs>
        <w:spacing w:before="0" w:line="298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желание гражданина получить медицинские услуги, для оказания которых в настоящий момент нет прямых медицинских показаний.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226"/>
        </w:tabs>
        <w:spacing w:before="0" w:line="298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желание гражданина, проходящего лечение (в т.ч. по экстренным показаниям) получить медицинские услуги с применением альтернативных материалов, не предусмотренных Территориальной программой государственных гарантий.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286"/>
        </w:tabs>
        <w:spacing w:before="0" w:line="298" w:lineRule="exact"/>
        <w:ind w:left="40" w:firstLine="1040"/>
        <w:rPr>
          <w:sz w:val="28"/>
          <w:szCs w:val="28"/>
        </w:rPr>
      </w:pPr>
      <w:r w:rsidRPr="00BD1A61">
        <w:rPr>
          <w:sz w:val="28"/>
          <w:szCs w:val="28"/>
        </w:rPr>
        <w:t>желание гражданина получить конкретную услугу именно на платной основе,</w:t>
      </w:r>
    </w:p>
    <w:p w:rsidR="008A111A" w:rsidRPr="00BD1A61" w:rsidRDefault="00A70C68">
      <w:pPr>
        <w:pStyle w:val="11"/>
        <w:shd w:val="clear" w:color="auto" w:fill="auto"/>
        <w:spacing w:before="0" w:line="298" w:lineRule="exact"/>
        <w:ind w:left="40"/>
        <w:rPr>
          <w:sz w:val="28"/>
          <w:szCs w:val="28"/>
        </w:rPr>
      </w:pPr>
      <w:r w:rsidRPr="00BD1A61">
        <w:rPr>
          <w:sz w:val="28"/>
          <w:szCs w:val="28"/>
        </w:rPr>
        <w:t>оформленное в виде договора.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374"/>
        </w:tabs>
        <w:spacing w:before="0" w:line="226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оказание медицинских услуг лицам, не имеющим права на их бесплатное получение в соответствии с действующим законодательством: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226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гражданам РФ, не проживающим постоянно на ее территории, иностранным гражданам, лицам без гражданства, не застрахованным по ОМС;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339"/>
        </w:tabs>
        <w:spacing w:before="0" w:line="298" w:lineRule="exact"/>
        <w:ind w:left="40" w:firstLine="1040"/>
        <w:rPr>
          <w:sz w:val="28"/>
          <w:szCs w:val="28"/>
        </w:rPr>
      </w:pPr>
      <w:r w:rsidRPr="00BD1A61">
        <w:rPr>
          <w:sz w:val="28"/>
          <w:szCs w:val="28"/>
        </w:rPr>
        <w:t>гражданам РМЭ и РФ не имеющим при себе полиса ОМС и не желающих получать</w:t>
      </w:r>
    </w:p>
    <w:p w:rsidR="008A111A" w:rsidRPr="00BD1A61" w:rsidRDefault="00A70C68">
      <w:pPr>
        <w:pStyle w:val="11"/>
        <w:shd w:val="clear" w:color="auto" w:fill="auto"/>
        <w:spacing w:before="0" w:line="298" w:lineRule="exact"/>
        <w:ind w:left="40"/>
        <w:rPr>
          <w:sz w:val="28"/>
          <w:szCs w:val="28"/>
        </w:rPr>
      </w:pPr>
      <w:r w:rsidRPr="00BD1A61">
        <w:rPr>
          <w:sz w:val="28"/>
          <w:szCs w:val="28"/>
        </w:rPr>
        <w:t>его;</w:t>
      </w:r>
    </w:p>
    <w:p w:rsidR="008A111A" w:rsidRPr="00BD1A61" w:rsidRDefault="00A70C68">
      <w:pPr>
        <w:pStyle w:val="11"/>
        <w:numPr>
          <w:ilvl w:val="0"/>
          <w:numId w:val="2"/>
        </w:numPr>
        <w:shd w:val="clear" w:color="auto" w:fill="auto"/>
        <w:tabs>
          <w:tab w:val="left" w:pos="1322"/>
        </w:tabs>
        <w:spacing w:before="0" w:line="298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желание гражданина получить медицинские услуги анонимно (кроме случаев, предусмотренных законодательством Российской Федерации);</w:t>
      </w:r>
    </w:p>
    <w:p w:rsidR="008A111A" w:rsidRPr="00BD1A61" w:rsidRDefault="00A70C68">
      <w:pPr>
        <w:pStyle w:val="11"/>
        <w:shd w:val="clear" w:color="auto" w:fill="auto"/>
        <w:spacing w:before="0" w:line="298" w:lineRule="exact"/>
        <w:ind w:left="40" w:firstLine="460"/>
        <w:rPr>
          <w:sz w:val="28"/>
          <w:szCs w:val="28"/>
        </w:rPr>
      </w:pPr>
      <w:r w:rsidRPr="00F96B9D">
        <w:rPr>
          <w:b/>
          <w:sz w:val="28"/>
          <w:szCs w:val="28"/>
          <w:u w:val="single"/>
        </w:rPr>
        <w:t>Платные услуги</w:t>
      </w:r>
      <w:r w:rsidRPr="00F96B9D">
        <w:rPr>
          <w:rStyle w:val="0pt0"/>
          <w:b w:val="0"/>
          <w:sz w:val="28"/>
          <w:szCs w:val="28"/>
        </w:rPr>
        <w:t xml:space="preserve"> не могут оказываться</w:t>
      </w:r>
      <w:r w:rsidRPr="00BD1A61">
        <w:rPr>
          <w:sz w:val="28"/>
          <w:szCs w:val="28"/>
        </w:rPr>
        <w:t xml:space="preserve"> в следующих случаях: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219"/>
        </w:tabs>
        <w:spacing w:before="0" w:line="317" w:lineRule="exact"/>
        <w:ind w:left="40" w:firstLine="1040"/>
        <w:rPr>
          <w:sz w:val="28"/>
          <w:szCs w:val="28"/>
        </w:rPr>
      </w:pPr>
      <w:r w:rsidRPr="00BD1A61">
        <w:rPr>
          <w:sz w:val="28"/>
          <w:szCs w:val="28"/>
        </w:rPr>
        <w:t>при оказании экстренной медицинской помощи;</w:t>
      </w:r>
    </w:p>
    <w:p w:rsidR="008A111A" w:rsidRPr="00BD1A61" w:rsidRDefault="00A70C68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17" w:lineRule="exact"/>
        <w:ind w:left="40" w:right="20" w:firstLine="1040"/>
        <w:rPr>
          <w:sz w:val="28"/>
          <w:szCs w:val="28"/>
        </w:rPr>
      </w:pPr>
      <w:r w:rsidRPr="00BD1A61">
        <w:rPr>
          <w:sz w:val="28"/>
          <w:szCs w:val="28"/>
        </w:rPr>
        <w:t>при оказании медицинской помощи в рамках программы госгарантий в соответствии с диагнозом и тяжестью заболевания.</w:t>
      </w:r>
    </w:p>
    <w:p w:rsidR="008A111A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  <w:lang w:val="ru-RU"/>
        </w:rPr>
      </w:pPr>
      <w:r w:rsidRPr="00BD1A61">
        <w:rPr>
          <w:sz w:val="28"/>
          <w:szCs w:val="28"/>
        </w:rPr>
        <w:t>Платные медицинские услуги оказываются в подразделениях и кабинетах Учреждения на основании лицензии, разрешения выданного вышестоящим органом управления здравоохранения, Приказа главного врача об организации платных медицинских услуг на соответствующий год.</w:t>
      </w:r>
    </w:p>
    <w:p w:rsidR="00F96B9D" w:rsidRPr="00F96B9D" w:rsidRDefault="00F96B9D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  <w:lang w:val="ru-RU"/>
        </w:rPr>
      </w:pPr>
    </w:p>
    <w:p w:rsidR="008A111A" w:rsidRPr="00BD1A61" w:rsidRDefault="00213A5A">
      <w:pPr>
        <w:pStyle w:val="20"/>
        <w:keepNext/>
        <w:keepLines/>
        <w:shd w:val="clear" w:color="auto" w:fill="auto"/>
        <w:spacing w:before="0" w:after="179" w:line="250" w:lineRule="exact"/>
        <w:ind w:left="3160" w:firstLine="0"/>
        <w:rPr>
          <w:sz w:val="28"/>
          <w:szCs w:val="28"/>
        </w:rPr>
      </w:pPr>
      <w:bookmarkStart w:id="5" w:name="bookmark12"/>
      <w:r>
        <w:rPr>
          <w:sz w:val="28"/>
          <w:szCs w:val="28"/>
          <w:lang w:val="ru-RU"/>
        </w:rPr>
        <w:t>4</w:t>
      </w:r>
      <w:r w:rsidR="00A70C68" w:rsidRPr="00BD1A61">
        <w:rPr>
          <w:sz w:val="28"/>
          <w:szCs w:val="28"/>
        </w:rPr>
        <w:t>. Маршрут «платного» пациента.</w:t>
      </w:r>
      <w:bookmarkEnd w:id="5"/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t>В соответствии с утвержденным графиком платного приема врачей -специалистов, диагностических (параклинических) подразделений на платном приеме, пациент обращается в регистратуру поликлиники для оформления (получения на руки) амбулаторной карты, оплачивает стоимость медицинской услуги (амбулаторно-консультативного приема) в кассе и с квитанцией, подтверждающей оплату медицинских услуг направляется к врачу - специалисту. В случае назначения врачом-специалистом диагностических (инструментальных, лабораторных) исследований, пациент дополнительно оплачивает определенный врачом специалистом объем услуг.</w:t>
      </w: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lastRenderedPageBreak/>
        <w:t>Порядок обращения в ЛПУ лиц, застрахованных по ДМС, определяется условиями договора со страховой компанией.</w:t>
      </w: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t>Факт оказания ПМУ в полном объеме, отражается в медицинской учетно-отчетной документации (карте амбулаторного приема, истории болезни, Журнале оказания ПМУ в кабинете, отделении, где отражаются оказанные услуги, ФИО, адрес места жительства, стоимость, номер квитанции, дата обращения), а так же в документах статистической</w:t>
      </w:r>
    </w:p>
    <w:p w:rsidR="008A111A" w:rsidRPr="00D456FC" w:rsidRDefault="008A111A">
      <w:pPr>
        <w:pStyle w:val="23"/>
        <w:shd w:val="clear" w:color="auto" w:fill="auto"/>
        <w:tabs>
          <w:tab w:val="left" w:pos="3361"/>
          <w:tab w:val="left" w:pos="3942"/>
          <w:tab w:val="left" w:pos="5046"/>
          <w:tab w:val="left" w:pos="7494"/>
          <w:tab w:val="left" w:pos="8588"/>
        </w:tabs>
        <w:spacing w:line="80" w:lineRule="exact"/>
        <w:ind w:left="134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8A111A" w:rsidRPr="00F96B9D" w:rsidRDefault="00F96B9D">
      <w:pPr>
        <w:pStyle w:val="11"/>
        <w:shd w:val="clear" w:color="auto" w:fill="auto"/>
        <w:spacing w:before="0" w:line="317" w:lineRule="exact"/>
        <w:ind w:left="20" w:right="20"/>
        <w:rPr>
          <w:sz w:val="28"/>
          <w:szCs w:val="28"/>
          <w:lang w:val="ru-RU"/>
        </w:rPr>
      </w:pPr>
      <w:r>
        <w:rPr>
          <w:sz w:val="28"/>
          <w:szCs w:val="28"/>
        </w:rPr>
        <w:t>Отчетности</w:t>
      </w:r>
      <w:r>
        <w:rPr>
          <w:sz w:val="28"/>
          <w:szCs w:val="28"/>
          <w:lang w:val="ru-RU"/>
        </w:rPr>
        <w:t>.</w:t>
      </w:r>
    </w:p>
    <w:p w:rsidR="008A111A" w:rsidRPr="00BD1A61" w:rsidRDefault="00A70C68">
      <w:pPr>
        <w:pStyle w:val="11"/>
        <w:shd w:val="clear" w:color="auto" w:fill="auto"/>
        <w:spacing w:before="0" w:after="228" w:line="250" w:lineRule="exact"/>
        <w:ind w:left="20" w:firstLine="540"/>
        <w:rPr>
          <w:sz w:val="28"/>
          <w:szCs w:val="28"/>
        </w:rPr>
      </w:pPr>
      <w:r w:rsidRPr="00BD1A61">
        <w:rPr>
          <w:sz w:val="28"/>
          <w:szCs w:val="28"/>
        </w:rPr>
        <w:t>На оказание всех медицинских услуг с физическими лицами заключается договор.</w:t>
      </w:r>
    </w:p>
    <w:p w:rsidR="008A111A" w:rsidRPr="00BD1A61" w:rsidRDefault="00213A5A">
      <w:pPr>
        <w:pStyle w:val="20"/>
        <w:keepNext/>
        <w:keepLines/>
        <w:shd w:val="clear" w:color="auto" w:fill="auto"/>
        <w:spacing w:before="0" w:after="179" w:line="250" w:lineRule="exact"/>
        <w:ind w:left="960" w:firstLine="0"/>
        <w:rPr>
          <w:sz w:val="28"/>
          <w:szCs w:val="28"/>
        </w:rPr>
      </w:pPr>
      <w:bookmarkStart w:id="6" w:name="bookmark13"/>
      <w:r>
        <w:rPr>
          <w:sz w:val="28"/>
          <w:szCs w:val="28"/>
          <w:lang w:val="ru-RU"/>
        </w:rPr>
        <w:t>5</w:t>
      </w:r>
      <w:r w:rsidR="00A70C68" w:rsidRPr="00BD1A61">
        <w:rPr>
          <w:sz w:val="28"/>
          <w:szCs w:val="28"/>
        </w:rPr>
        <w:t>. Порядок рассмотрения предложений, заявлений и жалоб граждан.</w:t>
      </w:r>
      <w:bookmarkEnd w:id="6"/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t>Порядок рассмотрения предложений, заявлений и жалоб граждан регламентируется Федеральным законом № 59-ФЗ «О порядке рассмотрения обращений граждан Российской Федерации» от 21.04.2006г.</w:t>
      </w: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t>Письменное обращение гражданина должно быть им подписано с указанием фамилии, имени, отчества и содержать, помимо изложенного существа предложения, заявления, жалобы так же данные о месте его жительства, работы или учебы. Обращение, не содержащее этих сведений, признается анонимным и рассмотрению не подлежит.</w:t>
      </w:r>
    </w:p>
    <w:p w:rsidR="008A111A" w:rsidRPr="00BD1A61" w:rsidRDefault="00A70C68">
      <w:pPr>
        <w:pStyle w:val="11"/>
        <w:shd w:val="clear" w:color="auto" w:fill="auto"/>
        <w:spacing w:before="0" w:line="317" w:lineRule="exact"/>
        <w:ind w:left="20" w:right="20" w:firstLine="540"/>
        <w:rPr>
          <w:sz w:val="28"/>
          <w:szCs w:val="28"/>
        </w:rPr>
      </w:pPr>
      <w:r w:rsidRPr="00BD1A61">
        <w:rPr>
          <w:sz w:val="28"/>
          <w:szCs w:val="28"/>
        </w:rPr>
        <w:t>Заявления и жалобы граждан разрешаются в срок до одного месяца со дня поступления их в учреждение, - не требующие дополнительного изучения и проверки - безотлагательно, но не позднее 15 дней.</w:t>
      </w:r>
    </w:p>
    <w:p w:rsidR="008A111A" w:rsidRDefault="00A70C68">
      <w:pPr>
        <w:pStyle w:val="11"/>
        <w:shd w:val="clear" w:color="auto" w:fill="auto"/>
        <w:spacing w:before="0" w:after="234" w:line="317" w:lineRule="exact"/>
        <w:ind w:left="20" w:right="20" w:firstLine="540"/>
        <w:rPr>
          <w:sz w:val="28"/>
          <w:szCs w:val="28"/>
          <w:lang w:val="ru-RU"/>
        </w:rPr>
      </w:pPr>
      <w:r w:rsidRPr="00BD1A61">
        <w:rPr>
          <w:sz w:val="28"/>
          <w:szCs w:val="28"/>
        </w:rPr>
        <w:t>Предложения, заявления и жалобы граждан, поступающие из редакций газет, журналов, телевидения, радио и других средств массовой информации, а так же выступления и опубликованные в печати материалы, связанные с предложениями, заявлениями, жалобами рассматриваются учреждением в порядке и сроки, установленные вышеназванным Указом.</w:t>
      </w:r>
    </w:p>
    <w:p w:rsidR="00F96B9D" w:rsidRDefault="00F96B9D">
      <w:pPr>
        <w:pStyle w:val="11"/>
        <w:shd w:val="clear" w:color="auto" w:fill="auto"/>
        <w:spacing w:before="0" w:after="234" w:line="317" w:lineRule="exact"/>
        <w:ind w:left="20" w:right="20" w:firstLine="540"/>
        <w:rPr>
          <w:sz w:val="28"/>
          <w:szCs w:val="28"/>
          <w:lang w:val="ru-RU"/>
        </w:rPr>
      </w:pPr>
    </w:p>
    <w:p w:rsidR="00F96B9D" w:rsidRDefault="00F96B9D">
      <w:pPr>
        <w:pStyle w:val="11"/>
        <w:shd w:val="clear" w:color="auto" w:fill="auto"/>
        <w:spacing w:before="0" w:after="234" w:line="317" w:lineRule="exact"/>
        <w:ind w:left="20" w:right="20" w:firstLine="540"/>
        <w:rPr>
          <w:sz w:val="28"/>
          <w:szCs w:val="28"/>
          <w:lang w:val="ru-RU"/>
        </w:rPr>
      </w:pPr>
    </w:p>
    <w:p w:rsidR="00F96B9D" w:rsidRDefault="00F96B9D">
      <w:pPr>
        <w:pStyle w:val="11"/>
        <w:shd w:val="clear" w:color="auto" w:fill="auto"/>
        <w:spacing w:before="0" w:after="234" w:line="317" w:lineRule="exact"/>
        <w:ind w:left="20" w:right="20" w:firstLine="540"/>
        <w:rPr>
          <w:sz w:val="28"/>
          <w:szCs w:val="28"/>
          <w:lang w:val="ru-RU"/>
        </w:rPr>
      </w:pPr>
    </w:p>
    <w:p w:rsidR="00F96B9D" w:rsidRDefault="00DB51F5">
      <w:pPr>
        <w:pStyle w:val="11"/>
        <w:shd w:val="clear" w:color="auto" w:fill="auto"/>
        <w:spacing w:before="0" w:after="234" w:line="317" w:lineRule="exact"/>
        <w:ind w:left="20" w:right="20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врач                                              </w:t>
      </w:r>
      <w:r w:rsidR="00AF45F2">
        <w:rPr>
          <w:sz w:val="28"/>
          <w:szCs w:val="28"/>
          <w:lang w:val="ru-RU"/>
        </w:rPr>
        <w:t xml:space="preserve">                             </w:t>
      </w:r>
      <w:bookmarkStart w:id="7" w:name="_GoBack"/>
      <w:bookmarkEnd w:id="7"/>
      <w:r>
        <w:rPr>
          <w:sz w:val="28"/>
          <w:szCs w:val="28"/>
          <w:lang w:val="ru-RU"/>
        </w:rPr>
        <w:t xml:space="preserve">             Р.З. Ахметзянов</w:t>
      </w:r>
    </w:p>
    <w:sectPr w:rsidR="00F96B9D">
      <w:type w:val="continuous"/>
      <w:pgSz w:w="11905" w:h="16837"/>
      <w:pgMar w:top="386" w:right="551" w:bottom="678" w:left="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D5" w:rsidRDefault="003A73D5">
      <w:r>
        <w:separator/>
      </w:r>
    </w:p>
  </w:endnote>
  <w:endnote w:type="continuationSeparator" w:id="0">
    <w:p w:rsidR="003A73D5" w:rsidRDefault="003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D5" w:rsidRDefault="003A73D5"/>
  </w:footnote>
  <w:footnote w:type="continuationSeparator" w:id="0">
    <w:p w:rsidR="003A73D5" w:rsidRDefault="003A7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41D9E"/>
    <w:multiLevelType w:val="multilevel"/>
    <w:tmpl w:val="F83253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382D40"/>
    <w:multiLevelType w:val="multilevel"/>
    <w:tmpl w:val="5D4A3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1A"/>
    <w:rsid w:val="0007313C"/>
    <w:rsid w:val="0019322F"/>
    <w:rsid w:val="00213A5A"/>
    <w:rsid w:val="002D394C"/>
    <w:rsid w:val="00320809"/>
    <w:rsid w:val="0032625E"/>
    <w:rsid w:val="003A73D5"/>
    <w:rsid w:val="00454F8C"/>
    <w:rsid w:val="00751D27"/>
    <w:rsid w:val="008A111A"/>
    <w:rsid w:val="00A70C68"/>
    <w:rsid w:val="00AF45F2"/>
    <w:rsid w:val="00BD1A61"/>
    <w:rsid w:val="00CA5F77"/>
    <w:rsid w:val="00D456FC"/>
    <w:rsid w:val="00DA7A58"/>
    <w:rsid w:val="00DB51F5"/>
    <w:rsid w:val="00F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0196"/>
  <w15:docId w15:val="{6D0634C9-0283-4AAC-B410-A4CB7C7E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125pt0pt">
    <w:name w:val="Заголовок №1 + 12;5 pt;Интервал 0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2">
    <w:name w:val="Основной текст (2)_"/>
    <w:basedOn w:val="a0"/>
    <w:link w:val="23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w w:val="200"/>
      <w:sz w:val="8"/>
      <w:szCs w:val="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firstLine="32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180" w:line="0" w:lineRule="atLeast"/>
      <w:ind w:hanging="1680"/>
      <w:outlineLvl w:val="1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both"/>
    </w:pPr>
    <w:rPr>
      <w:rFonts w:ascii="Corbel" w:eastAsia="Corbel" w:hAnsi="Corbel" w:cs="Corbel"/>
      <w:spacing w:val="-10"/>
      <w:w w:val="200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ind w:firstLine="460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Главный врач</vt:lpstr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Главный врач</dc:title>
  <dc:creator>ВФД</dc:creator>
  <cp:lastModifiedBy>User</cp:lastModifiedBy>
  <cp:revision>7</cp:revision>
  <dcterms:created xsi:type="dcterms:W3CDTF">2016-05-31T07:06:00Z</dcterms:created>
  <dcterms:modified xsi:type="dcterms:W3CDTF">2021-01-26T05:20:00Z</dcterms:modified>
</cp:coreProperties>
</file>