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6E" w:rsidRPr="00536A6E" w:rsidRDefault="00536A6E" w:rsidP="00536A6E">
      <w:pPr>
        <w:spacing w:after="0" w:line="240" w:lineRule="auto"/>
        <w:rPr>
          <w:rFonts w:ascii="Tahoma" w:eastAsia="Times New Roman" w:hAnsi="Tahoma" w:cs="Tahoma"/>
          <w:color w:val="70B884"/>
          <w:sz w:val="21"/>
          <w:szCs w:val="21"/>
          <w:u w:val="single"/>
          <w:bdr w:val="none" w:sz="0" w:space="0" w:color="auto" w:frame="1"/>
          <w:shd w:val="clear" w:color="auto" w:fill="FFFFFF"/>
          <w:lang w:eastAsia="ru-RU"/>
        </w:rPr>
      </w:pPr>
      <w:r w:rsidRPr="00536A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6A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"https://zdrav.tatar.ru/vfdchelny/section/2" </w:instrText>
      </w:r>
      <w:r w:rsidRPr="00536A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36A6E" w:rsidRPr="00536A6E" w:rsidRDefault="00536A6E" w:rsidP="00536A6E">
      <w:pPr>
        <w:spacing w:before="37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69B52"/>
          <w:sz w:val="36"/>
          <w:szCs w:val="36"/>
          <w:lang w:eastAsia="ru-RU"/>
        </w:rPr>
      </w:pPr>
      <w:r w:rsidRPr="00536A6E">
        <w:rPr>
          <w:rFonts w:ascii="Tahoma" w:eastAsia="Times New Roman" w:hAnsi="Tahoma" w:cs="Tahoma"/>
          <w:color w:val="369B52"/>
          <w:sz w:val="36"/>
          <w:szCs w:val="36"/>
          <w:u w:val="single"/>
          <w:bdr w:val="none" w:sz="0" w:space="0" w:color="auto" w:frame="1"/>
          <w:shd w:val="clear" w:color="auto" w:fill="FFFFFF"/>
          <w:lang w:eastAsia="ru-RU"/>
        </w:rPr>
        <w:t>Дыхательная гимнастика по методу А. Н. Стрельниковой.</w:t>
      </w:r>
    </w:p>
    <w:p w:rsidR="00536A6E" w:rsidRPr="00536A6E" w:rsidRDefault="00536A6E" w:rsidP="00536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6A6E" w:rsidRPr="00536A6E" w:rsidRDefault="00536A6E" w:rsidP="00536A6E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Дыхательная гимнастика по методу А. Н. Стрельниковой.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 Авторское</w:t>
      </w:r>
      <w:proofErr w:type="gramEnd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свидетельство 411865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Зарегистрировано в </w:t>
      </w:r>
      <w:proofErr w:type="spellStart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Госреестре</w:t>
      </w:r>
      <w:proofErr w:type="spellEnd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28сентября 1973года)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Показанием к применению данной методики являются заболевания: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Бронхиальная астма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Хроническая пневмония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Хронический бронхит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Хронический гайморит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Заикание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Грипп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Гипертония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Лёгочная сердечная недостаточность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Аритмия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Остеохондроз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Болезни голосового аппарата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Относительные ограничения существуют для лиц с травмами головного мозга, позвоночника, при выраженном остеохондрозе с многолетним тяжёлым радикулитом, особенно </w:t>
      </w:r>
      <w:proofErr w:type="spellStart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шейно</w:t>
      </w:r>
      <w:proofErr w:type="spellEnd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грудного отдела </w:t>
      </w:r>
      <w:proofErr w:type="gramStart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позвоночника ;</w:t>
      </w:r>
      <w:proofErr w:type="gramEnd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людей с очень высоким артериальным и внутричерепным или внутриглазным давлением.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Суть методики дыхательной гимнастики А. Н. Стрельниковой заключается в следующем: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форсированные, короткие вдохи через нос, о выдохе не думать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ритмичное вдыхание с одновременным выполнением движений под счёт, почти равный частоте пульса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сжатие грудной клетки на вдохе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Методические указания: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Думать только о вдохе и строго следить за одновременностью вдохов и движений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Вдох - короткий, шумный, активный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Воздуха брать мало, не раздуваться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Рот полуоткрыт, о выдохах не думать, выдохи пойдут сами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Темп: вдох в секунду, потом, 96 вдохов в минуту </w:t>
      </w:r>
      <w:proofErr w:type="gramStart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 так</w:t>
      </w:r>
      <w:proofErr w:type="gramEnd"/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называемая " сотня")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Занятия следует проводить в хорошо проветренном помещении с чистым воздухом, при открытой форточке, натощак, либо через 1,5-2 часа после еды.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Осваивать данную методику нужно под контролем врача- специалиста или методиста ЛФК. Неправильное самостоятельное изучение метода может привести к серьёзным осложнениям и дискриминации самого метода.</w:t>
      </w:r>
    </w:p>
    <w:p w:rsidR="00536A6E" w:rsidRPr="00536A6E" w:rsidRDefault="00536A6E" w:rsidP="00536A6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нашем Врачебно- физкультурном диспансере вы можете освоить этот эффективный метод под руководством опытного методиста ЛФК.</w:t>
      </w:r>
    </w:p>
    <w:p w:rsidR="00536A6E" w:rsidRPr="00536A6E" w:rsidRDefault="00536A6E" w:rsidP="00536A6E">
      <w:pPr>
        <w:spacing w:after="15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536A6E" w:rsidRPr="00536A6E" w:rsidRDefault="00536A6E" w:rsidP="00536A6E">
      <w:pPr>
        <w:spacing w:after="15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Для записи и получения консультации вы можете позвонить по телефону 46-70-68</w:t>
      </w:r>
    </w:p>
    <w:p w:rsidR="00536A6E" w:rsidRPr="00536A6E" w:rsidRDefault="00536A6E" w:rsidP="00536A6E">
      <w:pPr>
        <w:spacing w:after="15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Инструктор-методист ЛФК Шабанова И.Ю.</w:t>
      </w:r>
    </w:p>
    <w:p w:rsidR="00536A6E" w:rsidRPr="00536A6E" w:rsidRDefault="00536A6E" w:rsidP="00536A6E">
      <w:pPr>
        <w:spacing w:after="150" w:line="240" w:lineRule="auto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536A6E">
        <w:rPr>
          <w:rFonts w:ascii="Tahoma" w:eastAsia="Times New Roman" w:hAnsi="Tahoma" w:cs="Tahom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2500" cy="2781300"/>
            <wp:effectExtent l="0" t="0" r="0" b="0"/>
            <wp:docPr id="1" name="Рисунок 1" descr="https://gua.tatar.ru/uploads/mfc-files/60095a0f24c6c/214704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ua.tatar.ru/uploads/mfc-files/60095a0f24c6c/2147047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012" w:rsidRDefault="00497012"/>
    <w:sectPr w:rsidR="0049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77"/>
    <w:rsid w:val="00497012"/>
    <w:rsid w:val="00536A6E"/>
    <w:rsid w:val="00F3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5EE4-BC73-40FA-BD6A-86555737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6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6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6A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2021-01-26T10:06:00Z</dcterms:created>
  <dcterms:modified xsi:type="dcterms:W3CDTF">2021-01-26T10:07:00Z</dcterms:modified>
</cp:coreProperties>
</file>